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sigs" ContentType="application/vnd.openxmlformats-package.digital-signature-origin"/>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_xmlsignatures/sig1.xml" ContentType="application/vnd.openxmlformats-package.digital-signature-xmlsignatur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package/2006/relationships/digital-signature/origin" Target="_xmlsignatures/origin.sigs"/></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E2B7932" w14:textId="06AD7C5D" w:rsidR="00D04BD4" w:rsidRPr="00BC21ED" w:rsidRDefault="007B3A0E" w:rsidP="00BC21ED">
      <w:pPr>
        <w:pStyle w:val="af"/>
        <w:jc w:val="center"/>
        <w:rPr>
          <w:rFonts w:ascii="Times New Roman" w:hAnsi="Times New Roman"/>
          <w:sz w:val="24"/>
          <w:szCs w:val="24"/>
        </w:rPr>
      </w:pPr>
      <w:r w:rsidRPr="00BC21ED">
        <w:rPr>
          <w:rFonts w:ascii="Times New Roman" w:hAnsi="Times New Roman"/>
          <w:sz w:val="24"/>
          <w:szCs w:val="24"/>
        </w:rPr>
        <w:t>«</w:t>
      </w:r>
      <w:proofErr w:type="gramStart"/>
      <w:r w:rsidR="004B39BD" w:rsidRPr="00BC21ED">
        <w:rPr>
          <w:rFonts w:ascii="Times New Roman" w:hAnsi="Times New Roman"/>
          <w:sz w:val="24"/>
          <w:szCs w:val="24"/>
        </w:rPr>
        <w:t xml:space="preserve">Итоги </w:t>
      </w:r>
      <w:r w:rsidR="00777D82" w:rsidRPr="00BC21ED">
        <w:rPr>
          <w:rFonts w:ascii="Times New Roman" w:hAnsi="Times New Roman"/>
          <w:sz w:val="24"/>
          <w:szCs w:val="24"/>
        </w:rPr>
        <w:t xml:space="preserve"> </w:t>
      </w:r>
      <w:r w:rsidR="004B39BD" w:rsidRPr="00BC21ED">
        <w:rPr>
          <w:rFonts w:ascii="Times New Roman" w:hAnsi="Times New Roman"/>
          <w:sz w:val="24"/>
          <w:szCs w:val="24"/>
        </w:rPr>
        <w:t>выполнения</w:t>
      </w:r>
      <w:proofErr w:type="gramEnd"/>
      <w:r w:rsidR="004B39BD" w:rsidRPr="00BC21ED">
        <w:rPr>
          <w:rFonts w:ascii="Times New Roman" w:hAnsi="Times New Roman"/>
          <w:sz w:val="24"/>
          <w:szCs w:val="24"/>
        </w:rPr>
        <w:t xml:space="preserve"> коллективного договора </w:t>
      </w:r>
      <w:r w:rsidR="004B39BD" w:rsidRPr="00BC21ED">
        <w:rPr>
          <w:rFonts w:ascii="Times New Roman" w:hAnsi="Times New Roman"/>
          <w:spacing w:val="-2"/>
          <w:sz w:val="24"/>
          <w:szCs w:val="24"/>
        </w:rPr>
        <w:t>на 20</w:t>
      </w:r>
      <w:r w:rsidR="0095373A" w:rsidRPr="00BC21ED">
        <w:rPr>
          <w:rFonts w:ascii="Times New Roman" w:hAnsi="Times New Roman"/>
          <w:spacing w:val="-2"/>
          <w:sz w:val="24"/>
          <w:szCs w:val="24"/>
        </w:rPr>
        <w:t>21</w:t>
      </w:r>
      <w:r w:rsidR="004B39BD" w:rsidRPr="00BC21ED">
        <w:rPr>
          <w:rFonts w:ascii="Times New Roman" w:hAnsi="Times New Roman"/>
          <w:spacing w:val="-2"/>
          <w:sz w:val="24"/>
          <w:szCs w:val="24"/>
        </w:rPr>
        <w:t xml:space="preserve"> - 202</w:t>
      </w:r>
      <w:r w:rsidR="0095373A" w:rsidRPr="00BC21ED">
        <w:rPr>
          <w:rFonts w:ascii="Times New Roman" w:hAnsi="Times New Roman"/>
          <w:spacing w:val="-2"/>
          <w:sz w:val="24"/>
          <w:szCs w:val="24"/>
        </w:rPr>
        <w:t>4</w:t>
      </w:r>
      <w:r w:rsidR="004B39BD" w:rsidRPr="00BC21ED">
        <w:rPr>
          <w:rFonts w:ascii="Times New Roman" w:hAnsi="Times New Roman"/>
          <w:spacing w:val="-2"/>
          <w:sz w:val="24"/>
          <w:szCs w:val="24"/>
        </w:rPr>
        <w:t xml:space="preserve"> годы в 202</w:t>
      </w:r>
      <w:r w:rsidR="004818E6" w:rsidRPr="00BC21ED">
        <w:rPr>
          <w:rFonts w:ascii="Times New Roman" w:hAnsi="Times New Roman"/>
          <w:spacing w:val="-2"/>
          <w:sz w:val="24"/>
          <w:szCs w:val="24"/>
        </w:rPr>
        <w:t>2</w:t>
      </w:r>
      <w:r w:rsidR="004B39BD" w:rsidRPr="00BC21ED">
        <w:rPr>
          <w:rFonts w:ascii="Times New Roman" w:hAnsi="Times New Roman"/>
          <w:spacing w:val="-2"/>
          <w:sz w:val="24"/>
          <w:szCs w:val="24"/>
        </w:rPr>
        <w:t xml:space="preserve"> году</w:t>
      </w:r>
      <w:r w:rsidR="00D04BD4" w:rsidRPr="00BC21ED">
        <w:rPr>
          <w:rFonts w:ascii="Times New Roman" w:hAnsi="Times New Roman"/>
          <w:spacing w:val="-2"/>
          <w:sz w:val="24"/>
          <w:szCs w:val="24"/>
        </w:rPr>
        <w:t>».</w:t>
      </w:r>
    </w:p>
    <w:p w14:paraId="44BDE987" w14:textId="740CF348" w:rsidR="00AF083C" w:rsidRPr="00BC21ED" w:rsidRDefault="00AF083C" w:rsidP="00BC21ED">
      <w:pPr>
        <w:spacing w:after="0" w:line="240" w:lineRule="auto"/>
        <w:rPr>
          <w:rFonts w:ascii="Times New Roman" w:hAnsi="Times New Roman"/>
          <w:bCs/>
          <w:sz w:val="24"/>
          <w:szCs w:val="24"/>
        </w:rPr>
      </w:pPr>
    </w:p>
    <w:p w14:paraId="08293046" w14:textId="77777777" w:rsidR="00AF083C" w:rsidRPr="00BC21ED" w:rsidRDefault="00AF083C" w:rsidP="00BC21ED">
      <w:pPr>
        <w:spacing w:after="0" w:line="240" w:lineRule="auto"/>
        <w:rPr>
          <w:rFonts w:ascii="Times New Roman" w:hAnsi="Times New Roman"/>
          <w:sz w:val="24"/>
          <w:szCs w:val="24"/>
        </w:rPr>
      </w:pPr>
      <w:r w:rsidRPr="00BC21ED">
        <w:rPr>
          <w:rFonts w:ascii="Times New Roman" w:hAnsi="Times New Roman"/>
          <w:sz w:val="24"/>
          <w:szCs w:val="24"/>
        </w:rPr>
        <w:t>Направления деятельности профсо</w:t>
      </w:r>
      <w:r w:rsidRPr="00BC21ED">
        <w:rPr>
          <w:rFonts w:ascii="Times New Roman" w:hAnsi="Times New Roman"/>
          <w:sz w:val="24"/>
          <w:szCs w:val="24"/>
        </w:rPr>
        <w:softHyphen/>
        <w:t>юза четко определены Уставом и законодатель</w:t>
      </w:r>
      <w:r w:rsidRPr="00BC21ED">
        <w:rPr>
          <w:rFonts w:ascii="Times New Roman" w:hAnsi="Times New Roman"/>
          <w:sz w:val="24"/>
          <w:szCs w:val="24"/>
        </w:rPr>
        <w:softHyphen/>
        <w:t>ством РФ и РТ, где на профсоюзы возложены конкретные фун</w:t>
      </w:r>
      <w:r w:rsidRPr="00BC21ED">
        <w:rPr>
          <w:rFonts w:ascii="Times New Roman" w:hAnsi="Times New Roman"/>
          <w:sz w:val="24"/>
          <w:szCs w:val="24"/>
        </w:rPr>
        <w:softHyphen/>
        <w:t>кции по защите социально-трудовых прав и профессиональных интересов работников об</w:t>
      </w:r>
      <w:r w:rsidRPr="00BC21ED">
        <w:rPr>
          <w:rFonts w:ascii="Times New Roman" w:hAnsi="Times New Roman"/>
          <w:sz w:val="24"/>
          <w:szCs w:val="24"/>
        </w:rPr>
        <w:softHyphen/>
        <w:t xml:space="preserve">разования. </w:t>
      </w:r>
    </w:p>
    <w:p w14:paraId="2F2DB2BD" w14:textId="77777777" w:rsidR="00AF083C" w:rsidRPr="00BC21ED" w:rsidRDefault="00AF083C" w:rsidP="00BC21ED">
      <w:pPr>
        <w:spacing w:after="0" w:line="240" w:lineRule="auto"/>
        <w:rPr>
          <w:rFonts w:ascii="Times New Roman" w:hAnsi="Times New Roman"/>
          <w:sz w:val="24"/>
          <w:szCs w:val="24"/>
        </w:rPr>
      </w:pPr>
      <w:r w:rsidRPr="00BC21ED">
        <w:rPr>
          <w:rFonts w:ascii="Times New Roman" w:hAnsi="Times New Roman"/>
          <w:sz w:val="24"/>
          <w:szCs w:val="24"/>
        </w:rPr>
        <w:t>Это получение достойной заработной платы, сохранение рабочего места, соблюдение в отношении работника законодательства, гарантии и льготы, предусмотренные Соглашениями и коллективными договорами и, наконец, сохранение здоровья и жизни в процессе труда.</w:t>
      </w:r>
    </w:p>
    <w:p w14:paraId="2D434134" w14:textId="2C818FD1" w:rsidR="00AF083C" w:rsidRPr="00BC21ED" w:rsidRDefault="00AF083C" w:rsidP="00BC21ED">
      <w:pPr>
        <w:spacing w:after="0" w:line="240" w:lineRule="auto"/>
        <w:rPr>
          <w:rFonts w:ascii="Times New Roman" w:hAnsi="Times New Roman"/>
          <w:bCs/>
          <w:sz w:val="24"/>
          <w:szCs w:val="24"/>
        </w:rPr>
      </w:pPr>
      <w:r w:rsidRPr="00BC21ED">
        <w:rPr>
          <w:rFonts w:ascii="Times New Roman" w:hAnsi="Times New Roman"/>
          <w:bCs/>
          <w:noProof/>
          <w:sz w:val="24"/>
          <w:szCs w:val="24"/>
          <w:lang w:eastAsia="ru-RU"/>
        </w:rPr>
        <w:drawing>
          <wp:inline distT="0" distB="0" distL="0" distR="0" wp14:anchorId="01770C90" wp14:editId="316D595D">
            <wp:extent cx="6286500" cy="13430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287378" cy="1343213"/>
                    </a:xfrm>
                    <a:prstGeom prst="rect">
                      <a:avLst/>
                    </a:prstGeom>
                  </pic:spPr>
                </pic:pic>
              </a:graphicData>
            </a:graphic>
          </wp:inline>
        </w:drawing>
      </w:r>
    </w:p>
    <w:p w14:paraId="5400FEE3" w14:textId="3F022FA3" w:rsidR="00A1604F" w:rsidRPr="00BC21ED" w:rsidRDefault="0064206E" w:rsidP="00BC21ED">
      <w:pPr>
        <w:spacing w:after="0" w:line="240" w:lineRule="auto"/>
        <w:ind w:firstLine="708"/>
        <w:rPr>
          <w:rFonts w:ascii="Times New Roman" w:hAnsi="Times New Roman"/>
          <w:sz w:val="24"/>
          <w:szCs w:val="24"/>
        </w:rPr>
      </w:pPr>
      <w:r w:rsidRPr="00BC21ED">
        <w:rPr>
          <w:rFonts w:ascii="Times New Roman" w:hAnsi="Times New Roman"/>
          <w:sz w:val="24"/>
          <w:szCs w:val="24"/>
        </w:rPr>
        <w:t>2022</w:t>
      </w:r>
      <w:r w:rsidR="00A76457" w:rsidRPr="00BC21ED">
        <w:rPr>
          <w:rFonts w:ascii="Times New Roman" w:hAnsi="Times New Roman"/>
          <w:sz w:val="24"/>
          <w:szCs w:val="24"/>
        </w:rPr>
        <w:t xml:space="preserve"> год – Год 30-летия социального партнерства. </w:t>
      </w:r>
      <w:r w:rsidR="00A1604F" w:rsidRPr="00BC21ED">
        <w:rPr>
          <w:rFonts w:ascii="Times New Roman" w:hAnsi="Times New Roman"/>
          <w:sz w:val="24"/>
          <w:szCs w:val="24"/>
        </w:rPr>
        <w:t>Благодаря системе взаимодействия профсоюзных органов всех уровней с социальными партнерами, проводится последовательная работа по социальному партнерству, реализации отраслевого, территориального соглашений и обязательств</w:t>
      </w:r>
      <w:r w:rsidR="00827CEB" w:rsidRPr="00BC21ED">
        <w:rPr>
          <w:rFonts w:ascii="Times New Roman" w:hAnsi="Times New Roman"/>
          <w:sz w:val="24"/>
          <w:szCs w:val="24"/>
        </w:rPr>
        <w:t>а</w:t>
      </w:r>
      <w:r w:rsidR="00A1604F" w:rsidRPr="00BC21ED">
        <w:rPr>
          <w:rFonts w:ascii="Times New Roman" w:hAnsi="Times New Roman"/>
          <w:sz w:val="24"/>
          <w:szCs w:val="24"/>
        </w:rPr>
        <w:t xml:space="preserve"> коллективн</w:t>
      </w:r>
      <w:r w:rsidR="00827CEB" w:rsidRPr="00BC21ED">
        <w:rPr>
          <w:rFonts w:ascii="Times New Roman" w:hAnsi="Times New Roman"/>
          <w:sz w:val="24"/>
          <w:szCs w:val="24"/>
        </w:rPr>
        <w:t>ого</w:t>
      </w:r>
      <w:r w:rsidR="00A1604F" w:rsidRPr="00BC21ED">
        <w:rPr>
          <w:rFonts w:ascii="Times New Roman" w:hAnsi="Times New Roman"/>
          <w:sz w:val="24"/>
          <w:szCs w:val="24"/>
        </w:rPr>
        <w:t xml:space="preserve"> договор</w:t>
      </w:r>
      <w:r w:rsidR="00827CEB" w:rsidRPr="00BC21ED">
        <w:rPr>
          <w:rFonts w:ascii="Times New Roman" w:hAnsi="Times New Roman"/>
          <w:sz w:val="24"/>
          <w:szCs w:val="24"/>
        </w:rPr>
        <w:t>а</w:t>
      </w:r>
      <w:r w:rsidR="00A1604F" w:rsidRPr="00BC21ED">
        <w:rPr>
          <w:rFonts w:ascii="Times New Roman" w:hAnsi="Times New Roman"/>
          <w:sz w:val="24"/>
          <w:szCs w:val="24"/>
        </w:rPr>
        <w:t xml:space="preserve">. </w:t>
      </w:r>
    </w:p>
    <w:p w14:paraId="453F3251" w14:textId="77777777" w:rsidR="00412AA6" w:rsidRPr="00BC21ED" w:rsidRDefault="00412AA6" w:rsidP="00BC21ED">
      <w:pPr>
        <w:spacing w:after="0" w:line="240" w:lineRule="auto"/>
        <w:ind w:firstLine="708"/>
        <w:rPr>
          <w:rFonts w:ascii="Times New Roman" w:hAnsi="Times New Roman"/>
          <w:sz w:val="24"/>
          <w:szCs w:val="24"/>
        </w:rPr>
      </w:pPr>
    </w:p>
    <w:p w14:paraId="14CDA617" w14:textId="4CB082FF" w:rsidR="00A76457" w:rsidRPr="00BC21ED" w:rsidRDefault="00A1604F" w:rsidP="00BC21ED">
      <w:pPr>
        <w:spacing w:after="0" w:line="240" w:lineRule="auto"/>
        <w:ind w:firstLine="708"/>
        <w:rPr>
          <w:rFonts w:ascii="Times New Roman" w:hAnsi="Times New Roman"/>
          <w:sz w:val="24"/>
          <w:szCs w:val="24"/>
        </w:rPr>
      </w:pPr>
      <w:r w:rsidRPr="00BC21ED">
        <w:rPr>
          <w:rFonts w:ascii="Times New Roman" w:hAnsi="Times New Roman"/>
          <w:sz w:val="24"/>
          <w:szCs w:val="24"/>
        </w:rPr>
        <w:t>Идеология социального партнерства в Республике Татарстан возведена в ранг государственных и муниципальных задач</w:t>
      </w:r>
      <w:r w:rsidR="00A76457" w:rsidRPr="00BC21ED">
        <w:rPr>
          <w:rFonts w:ascii="Times New Roman" w:hAnsi="Times New Roman"/>
          <w:sz w:val="24"/>
          <w:szCs w:val="24"/>
        </w:rPr>
        <w:t>. Социальное партнерство – это сотрудничество на равных. В основе – социальный диалог сторон, учет интересов и работа единой командой на результат, что подтверждается Указом Президента Республики Татарстан «О развитии социального партнерства в сфере труда в Республике Татарстан».</w:t>
      </w:r>
    </w:p>
    <w:p w14:paraId="35339898" w14:textId="77777777" w:rsidR="00A1604F" w:rsidRPr="00BC21ED" w:rsidRDefault="00A1604F" w:rsidP="00BC21ED">
      <w:pPr>
        <w:spacing w:after="0" w:line="240" w:lineRule="auto"/>
        <w:ind w:firstLine="708"/>
        <w:jc w:val="both"/>
        <w:rPr>
          <w:rFonts w:ascii="Times New Roman" w:hAnsi="Times New Roman"/>
          <w:sz w:val="24"/>
          <w:szCs w:val="24"/>
        </w:rPr>
      </w:pPr>
    </w:p>
    <w:p w14:paraId="167999A8" w14:textId="2DC40EBF" w:rsidR="004E04B8" w:rsidRPr="00121D10" w:rsidRDefault="004E04B8" w:rsidP="00BC21ED">
      <w:pPr>
        <w:spacing w:after="0" w:line="240" w:lineRule="auto"/>
        <w:ind w:firstLine="708"/>
        <w:rPr>
          <w:rFonts w:ascii="Times New Roman" w:hAnsi="Times New Roman"/>
          <w:bCs/>
          <w:iCs/>
          <w:sz w:val="24"/>
          <w:szCs w:val="24"/>
        </w:rPr>
      </w:pPr>
      <w:r w:rsidRPr="00121D10">
        <w:rPr>
          <w:rFonts w:ascii="Times New Roman" w:hAnsi="Times New Roman"/>
          <w:bCs/>
          <w:iCs/>
          <w:sz w:val="24"/>
          <w:szCs w:val="24"/>
        </w:rPr>
        <w:t xml:space="preserve">О </w:t>
      </w:r>
      <w:r w:rsidR="00496F4B" w:rsidRPr="00121D10">
        <w:rPr>
          <w:rFonts w:ascii="Times New Roman" w:hAnsi="Times New Roman"/>
          <w:bCs/>
          <w:iCs/>
          <w:sz w:val="24"/>
          <w:szCs w:val="24"/>
        </w:rPr>
        <w:t xml:space="preserve">минимальном размере оплате труда (МРОТ) </w:t>
      </w:r>
    </w:p>
    <w:p w14:paraId="048452EE" w14:textId="4730455C" w:rsidR="00F1198F" w:rsidRPr="00BC21ED" w:rsidRDefault="00F1198F" w:rsidP="00222BCE">
      <w:pPr>
        <w:spacing w:after="0" w:line="240" w:lineRule="auto"/>
        <w:rPr>
          <w:rFonts w:ascii="Times New Roman" w:hAnsi="Times New Roman"/>
          <w:bCs/>
          <w:sz w:val="24"/>
          <w:szCs w:val="24"/>
          <w:u w:val="single"/>
        </w:rPr>
      </w:pPr>
    </w:p>
    <w:p w14:paraId="412731FE" w14:textId="3773C2A1" w:rsidR="00AF083C" w:rsidRPr="00BC21ED" w:rsidRDefault="00AF083C" w:rsidP="00BC21ED">
      <w:pPr>
        <w:spacing w:after="0" w:line="240" w:lineRule="auto"/>
        <w:ind w:firstLine="708"/>
        <w:rPr>
          <w:rFonts w:ascii="Times New Roman" w:hAnsi="Times New Roman"/>
          <w:bCs/>
          <w:sz w:val="24"/>
          <w:szCs w:val="24"/>
          <w:u w:val="single"/>
        </w:rPr>
      </w:pPr>
      <w:r w:rsidRPr="00BC21ED">
        <w:rPr>
          <w:rFonts w:ascii="Times New Roman" w:hAnsi="Times New Roman"/>
          <w:bCs/>
          <w:noProof/>
          <w:sz w:val="24"/>
          <w:szCs w:val="24"/>
          <w:u w:val="single"/>
          <w:lang w:eastAsia="ru-RU"/>
        </w:rPr>
        <w:drawing>
          <wp:inline distT="0" distB="0" distL="0" distR="0" wp14:anchorId="6EFE5980" wp14:editId="0400D712">
            <wp:extent cx="5648325" cy="19145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649113" cy="1914792"/>
                    </a:xfrm>
                    <a:prstGeom prst="rect">
                      <a:avLst/>
                    </a:prstGeom>
                  </pic:spPr>
                </pic:pic>
              </a:graphicData>
            </a:graphic>
          </wp:inline>
        </w:drawing>
      </w:r>
    </w:p>
    <w:p w14:paraId="3EA52C26" w14:textId="44F1DEEB" w:rsidR="00656040" w:rsidRPr="00121D10" w:rsidRDefault="004E04B8" w:rsidP="00BC21ED">
      <w:pPr>
        <w:spacing w:after="0" w:line="240" w:lineRule="auto"/>
        <w:textAlignment w:val="top"/>
        <w:rPr>
          <w:rFonts w:ascii="Times New Roman" w:hAnsi="Times New Roman"/>
          <w:bCs/>
          <w:sz w:val="24"/>
          <w:szCs w:val="24"/>
          <w:u w:val="single"/>
        </w:rPr>
      </w:pPr>
      <w:r w:rsidRPr="00BC21ED">
        <w:rPr>
          <w:rFonts w:ascii="Times New Roman" w:eastAsia="Times New Roman" w:hAnsi="Times New Roman"/>
          <w:color w:val="101010"/>
          <w:sz w:val="24"/>
          <w:szCs w:val="24"/>
          <w:shd w:val="clear" w:color="auto" w:fill="FFFFFF"/>
          <w:lang w:eastAsia="ru-RU"/>
        </w:rPr>
        <w:t xml:space="preserve">        </w:t>
      </w:r>
      <w:r w:rsidR="00656040" w:rsidRPr="00BC21ED">
        <w:rPr>
          <w:rFonts w:ascii="Times New Roman" w:eastAsia="Times New Roman" w:hAnsi="Times New Roman"/>
          <w:color w:val="101010"/>
          <w:sz w:val="24"/>
          <w:szCs w:val="24"/>
          <w:shd w:val="clear" w:color="auto" w:fill="FFFFFF"/>
          <w:lang w:eastAsia="ru-RU"/>
        </w:rPr>
        <w:t>В 2022</w:t>
      </w:r>
      <w:r w:rsidR="00523E38" w:rsidRPr="00BC21ED">
        <w:rPr>
          <w:rFonts w:ascii="Times New Roman" w:eastAsia="Times New Roman" w:hAnsi="Times New Roman"/>
          <w:color w:val="101010"/>
          <w:sz w:val="24"/>
          <w:szCs w:val="24"/>
          <w:shd w:val="clear" w:color="auto" w:fill="FFFFFF"/>
          <w:lang w:eastAsia="ru-RU"/>
        </w:rPr>
        <w:t xml:space="preserve"> году действовал</w:t>
      </w:r>
      <w:r w:rsidR="006E53D4" w:rsidRPr="00BC21ED">
        <w:rPr>
          <w:rFonts w:ascii="Times New Roman" w:eastAsia="Times New Roman" w:hAnsi="Times New Roman"/>
          <w:color w:val="101010"/>
          <w:sz w:val="24"/>
          <w:szCs w:val="24"/>
          <w:shd w:val="clear" w:color="auto" w:fill="FFFFFF"/>
          <w:lang w:eastAsia="ru-RU"/>
        </w:rPr>
        <w:t>а</w:t>
      </w:r>
      <w:r w:rsidR="00656040" w:rsidRPr="00BC21ED">
        <w:rPr>
          <w:rFonts w:ascii="Times New Roman" w:eastAsia="Times New Roman" w:hAnsi="Times New Roman"/>
          <w:color w:val="101010"/>
          <w:sz w:val="24"/>
          <w:szCs w:val="24"/>
          <w:shd w:val="clear" w:color="auto" w:fill="FFFFFF"/>
          <w:lang w:eastAsia="ru-RU"/>
        </w:rPr>
        <w:t xml:space="preserve"> привязка </w:t>
      </w:r>
      <w:r w:rsidR="001C0542" w:rsidRPr="00BC21ED">
        <w:rPr>
          <w:rFonts w:ascii="Times New Roman" w:eastAsia="Times New Roman" w:hAnsi="Times New Roman"/>
          <w:sz w:val="24"/>
          <w:szCs w:val="24"/>
          <w:shd w:val="clear" w:color="auto" w:fill="FFFFFF"/>
          <w:lang w:eastAsia="ru-RU"/>
        </w:rPr>
        <w:t>Минимального</w:t>
      </w:r>
      <w:r w:rsidR="007F759A" w:rsidRPr="00BC21ED">
        <w:rPr>
          <w:rFonts w:ascii="Times New Roman" w:eastAsia="Times New Roman" w:hAnsi="Times New Roman"/>
          <w:sz w:val="24"/>
          <w:szCs w:val="24"/>
          <w:shd w:val="clear" w:color="auto" w:fill="FFFFFF"/>
          <w:lang w:eastAsia="ru-RU"/>
        </w:rPr>
        <w:t xml:space="preserve"> размер</w:t>
      </w:r>
      <w:r w:rsidR="001C0542" w:rsidRPr="00BC21ED">
        <w:rPr>
          <w:rFonts w:ascii="Times New Roman" w:eastAsia="Times New Roman" w:hAnsi="Times New Roman"/>
          <w:sz w:val="24"/>
          <w:szCs w:val="24"/>
          <w:shd w:val="clear" w:color="auto" w:fill="FFFFFF"/>
          <w:lang w:eastAsia="ru-RU"/>
        </w:rPr>
        <w:t xml:space="preserve">а оплаты </w:t>
      </w:r>
      <w:r w:rsidR="001C0542" w:rsidRPr="00121D10">
        <w:rPr>
          <w:rFonts w:ascii="Times New Roman" w:eastAsia="Times New Roman" w:hAnsi="Times New Roman"/>
          <w:sz w:val="24"/>
          <w:szCs w:val="24"/>
          <w:shd w:val="clear" w:color="auto" w:fill="FFFFFF"/>
          <w:lang w:eastAsia="ru-RU"/>
        </w:rPr>
        <w:t>труда</w:t>
      </w:r>
      <w:r w:rsidR="00656040" w:rsidRPr="00121D10">
        <w:rPr>
          <w:rFonts w:ascii="Times New Roman" w:eastAsia="Times New Roman" w:hAnsi="Times New Roman"/>
          <w:sz w:val="24"/>
          <w:szCs w:val="24"/>
          <w:shd w:val="clear" w:color="auto" w:fill="FFFFFF"/>
          <w:lang w:eastAsia="ru-RU"/>
        </w:rPr>
        <w:t xml:space="preserve"> </w:t>
      </w:r>
      <w:r w:rsidR="001C0542" w:rsidRPr="00121D10">
        <w:rPr>
          <w:rFonts w:ascii="Times New Roman" w:eastAsia="Times New Roman" w:hAnsi="Times New Roman"/>
          <w:color w:val="002060"/>
          <w:sz w:val="24"/>
          <w:szCs w:val="24"/>
          <w:shd w:val="clear" w:color="auto" w:fill="FFFFFF"/>
          <w:lang w:eastAsia="ru-RU"/>
        </w:rPr>
        <w:t>(МРОТ)</w:t>
      </w:r>
      <w:r w:rsidR="001C0542" w:rsidRPr="00BC21ED">
        <w:rPr>
          <w:rFonts w:ascii="Times New Roman" w:eastAsia="Times New Roman" w:hAnsi="Times New Roman"/>
          <w:color w:val="101010"/>
          <w:sz w:val="24"/>
          <w:szCs w:val="24"/>
          <w:shd w:val="clear" w:color="auto" w:fill="FFFFFF"/>
          <w:lang w:eastAsia="ru-RU"/>
        </w:rPr>
        <w:t xml:space="preserve"> </w:t>
      </w:r>
      <w:r w:rsidR="00656040" w:rsidRPr="00BC21ED">
        <w:rPr>
          <w:rFonts w:ascii="Times New Roman" w:eastAsia="Times New Roman" w:hAnsi="Times New Roman"/>
          <w:color w:val="101010"/>
          <w:sz w:val="24"/>
          <w:szCs w:val="24"/>
          <w:shd w:val="clear" w:color="auto" w:fill="FFFFFF"/>
          <w:lang w:eastAsia="ru-RU"/>
        </w:rPr>
        <w:t>к уровню до 42 процентов медианной зарплаты</w:t>
      </w:r>
      <w:r w:rsidR="00656040" w:rsidRPr="00121D10">
        <w:rPr>
          <w:rFonts w:ascii="Times New Roman" w:eastAsia="Times New Roman" w:hAnsi="Times New Roman"/>
          <w:sz w:val="24"/>
          <w:szCs w:val="24"/>
          <w:lang w:eastAsia="ru-RU"/>
        </w:rPr>
        <w:t>. Медианная зарплата - это среднестатистическая величина, относительно которой у половины населения России зарплата выше, у другой половины — ниже.</w:t>
      </w:r>
      <w:r w:rsidR="00656040" w:rsidRPr="00121D10">
        <w:rPr>
          <w:rFonts w:ascii="Times New Roman" w:eastAsia="Times New Roman" w:hAnsi="Times New Roman"/>
          <w:sz w:val="24"/>
          <w:szCs w:val="24"/>
          <w:shd w:val="clear" w:color="auto" w:fill="FFFFFF"/>
          <w:lang w:eastAsia="ru-RU"/>
        </w:rPr>
        <w:t xml:space="preserve"> </w:t>
      </w:r>
      <w:r w:rsidR="00656040" w:rsidRPr="00BC21ED">
        <w:rPr>
          <w:rFonts w:ascii="Times New Roman" w:eastAsia="Times New Roman" w:hAnsi="Times New Roman"/>
          <w:color w:val="101010"/>
          <w:sz w:val="24"/>
          <w:szCs w:val="24"/>
          <w:shd w:val="clear" w:color="auto" w:fill="FFFFFF"/>
          <w:lang w:eastAsia="ru-RU"/>
        </w:rPr>
        <w:t>По такой схеме МРОТ с 1 января 2022 года составил 13 890 рублей. С 1 июня значение МРОТ внепланово подняли на 10 процентов до 15 279 рублей. С 1 января 2023 года МРОТ</w:t>
      </w:r>
      <w:r w:rsidR="007F759A" w:rsidRPr="00BC21ED">
        <w:rPr>
          <w:rFonts w:ascii="Times New Roman" w:eastAsia="Times New Roman" w:hAnsi="Times New Roman"/>
          <w:color w:val="101010"/>
          <w:sz w:val="24"/>
          <w:szCs w:val="24"/>
          <w:shd w:val="clear" w:color="auto" w:fill="FFFFFF"/>
          <w:lang w:eastAsia="ru-RU"/>
        </w:rPr>
        <w:t xml:space="preserve"> составляет</w:t>
      </w:r>
      <w:r w:rsidR="00656040" w:rsidRPr="00BC21ED">
        <w:rPr>
          <w:rFonts w:ascii="Times New Roman" w:eastAsia="Times New Roman" w:hAnsi="Times New Roman"/>
          <w:color w:val="101010"/>
          <w:sz w:val="24"/>
          <w:szCs w:val="24"/>
          <w:shd w:val="clear" w:color="auto" w:fill="FFFFFF"/>
          <w:lang w:eastAsia="ru-RU"/>
        </w:rPr>
        <w:t xml:space="preserve"> - 16 242 рублей. </w:t>
      </w:r>
      <w:r w:rsidR="00523E38" w:rsidRPr="00121D10">
        <w:rPr>
          <w:rFonts w:ascii="Times New Roman" w:hAnsi="Times New Roman"/>
          <w:bCs/>
          <w:sz w:val="24"/>
          <w:szCs w:val="24"/>
          <w:shd w:val="clear" w:color="auto" w:fill="FFFFFF"/>
        </w:rPr>
        <w:t>Минимальный</w:t>
      </w:r>
      <w:r w:rsidR="00523E38" w:rsidRPr="00121D10">
        <w:rPr>
          <w:rFonts w:ascii="Times New Roman" w:hAnsi="Times New Roman"/>
          <w:sz w:val="24"/>
          <w:szCs w:val="24"/>
          <w:shd w:val="clear" w:color="auto" w:fill="FFFFFF"/>
        </w:rPr>
        <w:t> </w:t>
      </w:r>
      <w:r w:rsidR="00523E38" w:rsidRPr="00121D10">
        <w:rPr>
          <w:rFonts w:ascii="Times New Roman" w:hAnsi="Times New Roman"/>
          <w:bCs/>
          <w:sz w:val="24"/>
          <w:szCs w:val="24"/>
          <w:shd w:val="clear" w:color="auto" w:fill="FFFFFF"/>
        </w:rPr>
        <w:t>размер</w:t>
      </w:r>
      <w:r w:rsidR="00523E38" w:rsidRPr="00121D10">
        <w:rPr>
          <w:rFonts w:ascii="Times New Roman" w:hAnsi="Times New Roman"/>
          <w:sz w:val="24"/>
          <w:szCs w:val="24"/>
          <w:shd w:val="clear" w:color="auto" w:fill="FFFFFF"/>
        </w:rPr>
        <w:t> </w:t>
      </w:r>
      <w:r w:rsidR="00523E38" w:rsidRPr="00121D10">
        <w:rPr>
          <w:rFonts w:ascii="Times New Roman" w:hAnsi="Times New Roman"/>
          <w:bCs/>
          <w:sz w:val="24"/>
          <w:szCs w:val="24"/>
          <w:shd w:val="clear" w:color="auto" w:fill="FFFFFF"/>
        </w:rPr>
        <w:t>оплаты</w:t>
      </w:r>
      <w:r w:rsidR="00523E38" w:rsidRPr="00121D10">
        <w:rPr>
          <w:rFonts w:ascii="Times New Roman" w:hAnsi="Times New Roman"/>
          <w:sz w:val="24"/>
          <w:szCs w:val="24"/>
          <w:shd w:val="clear" w:color="auto" w:fill="FFFFFF"/>
        </w:rPr>
        <w:t> </w:t>
      </w:r>
      <w:r w:rsidR="00523E38" w:rsidRPr="00121D10">
        <w:rPr>
          <w:rFonts w:ascii="Times New Roman" w:hAnsi="Times New Roman"/>
          <w:bCs/>
          <w:sz w:val="24"/>
          <w:szCs w:val="24"/>
          <w:shd w:val="clear" w:color="auto" w:fill="FFFFFF"/>
        </w:rPr>
        <w:t>труда</w:t>
      </w:r>
      <w:r w:rsidR="00523E38" w:rsidRPr="00121D10">
        <w:rPr>
          <w:rFonts w:ascii="Times New Roman" w:hAnsi="Times New Roman"/>
          <w:sz w:val="24"/>
          <w:szCs w:val="24"/>
          <w:shd w:val="clear" w:color="auto" w:fill="FFFFFF"/>
        </w:rPr>
        <w:t> (МРОТ) применяется для регулирования оплаты труда и определения размеров пособий по временной нетрудоспособности, по беременности и родам, а также для иных целей обязательного социального страхования. Размер МРОТ прописан в Федеральном законе от 19.06.2000 N 82-ФЗ и подлежит ежегодной индексации. Право работника на получение заработной платы не ниже МРОТ гарантируется ТК РФ.</w:t>
      </w:r>
    </w:p>
    <w:p w14:paraId="619B8758" w14:textId="0B0722D7" w:rsidR="00656040" w:rsidRPr="00BC21ED" w:rsidRDefault="00656040" w:rsidP="00BC21ED">
      <w:pPr>
        <w:spacing w:after="0" w:line="240" w:lineRule="auto"/>
        <w:rPr>
          <w:rFonts w:ascii="Times New Roman" w:eastAsia="Times New Roman" w:hAnsi="Times New Roman"/>
          <w:color w:val="101010"/>
          <w:sz w:val="24"/>
          <w:szCs w:val="24"/>
          <w:shd w:val="clear" w:color="auto" w:fill="FFFFFF"/>
          <w:lang w:eastAsia="ru-RU"/>
        </w:rPr>
      </w:pPr>
      <w:r w:rsidRPr="00BC21ED">
        <w:rPr>
          <w:rFonts w:ascii="Times New Roman" w:eastAsia="Times New Roman" w:hAnsi="Times New Roman"/>
          <w:color w:val="101010"/>
          <w:sz w:val="24"/>
          <w:szCs w:val="24"/>
          <w:shd w:val="clear" w:color="auto" w:fill="FFFFFF"/>
          <w:lang w:eastAsia="ru-RU"/>
        </w:rPr>
        <w:t xml:space="preserve"> На экране статистика изменения МРОТ за последние годы.</w:t>
      </w:r>
    </w:p>
    <w:p w14:paraId="533B776D" w14:textId="77777777" w:rsidR="002F713C" w:rsidRPr="00BC21ED" w:rsidRDefault="002F713C" w:rsidP="00BC21ED">
      <w:pPr>
        <w:spacing w:after="0" w:line="240" w:lineRule="auto"/>
        <w:rPr>
          <w:rFonts w:ascii="Times New Roman" w:eastAsia="Times New Roman" w:hAnsi="Times New Roman"/>
          <w:color w:val="101010"/>
          <w:sz w:val="24"/>
          <w:szCs w:val="24"/>
          <w:shd w:val="clear" w:color="auto" w:fill="FFFFFF"/>
          <w:lang w:eastAsia="ru-RU"/>
        </w:rPr>
      </w:pPr>
    </w:p>
    <w:p w14:paraId="2271C645" w14:textId="4E22A3EF" w:rsidR="00AF083C" w:rsidRPr="00BC21ED" w:rsidRDefault="00AF083C" w:rsidP="00BC21ED">
      <w:pPr>
        <w:spacing w:after="0" w:line="240" w:lineRule="auto"/>
        <w:ind w:firstLine="708"/>
        <w:textAlignment w:val="top"/>
        <w:rPr>
          <w:rFonts w:ascii="Times New Roman" w:hAnsi="Times New Roman"/>
          <w:bCs/>
          <w:sz w:val="24"/>
          <w:szCs w:val="24"/>
          <w:u w:val="single"/>
        </w:rPr>
      </w:pPr>
      <w:r w:rsidRPr="00BC21ED">
        <w:rPr>
          <w:rFonts w:ascii="Times New Roman" w:hAnsi="Times New Roman"/>
          <w:bCs/>
          <w:noProof/>
          <w:sz w:val="24"/>
          <w:szCs w:val="24"/>
          <w:u w:val="single"/>
          <w:lang w:eastAsia="ru-RU"/>
        </w:rPr>
        <w:lastRenderedPageBreak/>
        <w:drawing>
          <wp:inline distT="0" distB="0" distL="0" distR="0" wp14:anchorId="21F7EC61" wp14:editId="12B29E60">
            <wp:extent cx="5942965" cy="2323846"/>
            <wp:effectExtent l="0" t="0" r="635"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005414" cy="2348265"/>
                    </a:xfrm>
                    <a:prstGeom prst="rect">
                      <a:avLst/>
                    </a:prstGeom>
                  </pic:spPr>
                </pic:pic>
              </a:graphicData>
            </a:graphic>
          </wp:inline>
        </w:drawing>
      </w:r>
    </w:p>
    <w:p w14:paraId="087E11EF" w14:textId="21622321" w:rsidR="00656040" w:rsidRPr="00BC21ED" w:rsidRDefault="002F713C" w:rsidP="00BC21ED">
      <w:pPr>
        <w:spacing w:after="0" w:line="240" w:lineRule="auto"/>
        <w:ind w:firstLine="708"/>
        <w:textAlignment w:val="top"/>
        <w:rPr>
          <w:rFonts w:ascii="Times New Roman" w:hAnsi="Times New Roman"/>
          <w:sz w:val="24"/>
          <w:szCs w:val="24"/>
        </w:rPr>
      </w:pPr>
      <w:r w:rsidRPr="00BC21ED">
        <w:rPr>
          <w:rFonts w:ascii="Times New Roman" w:hAnsi="Times New Roman"/>
          <w:sz w:val="24"/>
          <w:szCs w:val="24"/>
        </w:rPr>
        <w:t>Н</w:t>
      </w:r>
      <w:r w:rsidR="00656040" w:rsidRPr="00BC21ED">
        <w:rPr>
          <w:rFonts w:ascii="Times New Roman" w:hAnsi="Times New Roman"/>
          <w:sz w:val="24"/>
          <w:szCs w:val="24"/>
        </w:rPr>
        <w:t>а 2023</w:t>
      </w:r>
      <w:r w:rsidR="00214B82" w:rsidRPr="00BC21ED">
        <w:rPr>
          <w:rFonts w:ascii="Times New Roman" w:hAnsi="Times New Roman"/>
          <w:sz w:val="24"/>
          <w:szCs w:val="24"/>
        </w:rPr>
        <w:t xml:space="preserve"> и </w:t>
      </w:r>
      <w:r w:rsidR="00121D10">
        <w:rPr>
          <w:rFonts w:ascii="Times New Roman" w:hAnsi="Times New Roman"/>
          <w:sz w:val="24"/>
          <w:szCs w:val="24"/>
        </w:rPr>
        <w:t>20</w:t>
      </w:r>
      <w:r w:rsidR="007F759A" w:rsidRPr="00BC21ED">
        <w:rPr>
          <w:rFonts w:ascii="Times New Roman" w:hAnsi="Times New Roman"/>
          <w:sz w:val="24"/>
          <w:szCs w:val="24"/>
        </w:rPr>
        <w:t>24 годы</w:t>
      </w:r>
      <w:r w:rsidRPr="00BC21ED">
        <w:rPr>
          <w:rFonts w:ascii="Times New Roman" w:hAnsi="Times New Roman"/>
          <w:sz w:val="24"/>
          <w:szCs w:val="24"/>
        </w:rPr>
        <w:t xml:space="preserve"> будет </w:t>
      </w:r>
      <w:proofErr w:type="gramStart"/>
      <w:r w:rsidRPr="00BC21ED">
        <w:rPr>
          <w:rFonts w:ascii="Times New Roman" w:hAnsi="Times New Roman"/>
          <w:sz w:val="24"/>
          <w:szCs w:val="24"/>
        </w:rPr>
        <w:t>изменён  порядок</w:t>
      </w:r>
      <w:proofErr w:type="gramEnd"/>
      <w:r w:rsidRPr="00BC21ED">
        <w:rPr>
          <w:rFonts w:ascii="Times New Roman" w:hAnsi="Times New Roman"/>
          <w:sz w:val="24"/>
          <w:szCs w:val="24"/>
        </w:rPr>
        <w:t xml:space="preserve"> расчёта МРОТ</w:t>
      </w:r>
      <w:r w:rsidR="007F759A" w:rsidRPr="00BC21ED">
        <w:rPr>
          <w:rFonts w:ascii="Times New Roman" w:hAnsi="Times New Roman"/>
          <w:sz w:val="24"/>
          <w:szCs w:val="24"/>
        </w:rPr>
        <w:t xml:space="preserve">. </w:t>
      </w:r>
      <w:r w:rsidRPr="00BC21ED">
        <w:rPr>
          <w:rFonts w:ascii="Times New Roman" w:eastAsia="Times New Roman" w:hAnsi="Times New Roman"/>
          <w:sz w:val="24"/>
          <w:szCs w:val="24"/>
          <w:shd w:val="clear" w:color="auto" w:fill="FFFFFF"/>
          <w:lang w:eastAsia="ru-RU"/>
        </w:rPr>
        <w:t>Минимальный размер оплаты труда</w:t>
      </w:r>
      <w:r w:rsidRPr="00BC21ED">
        <w:rPr>
          <w:rFonts w:ascii="Times New Roman" w:hAnsi="Times New Roman"/>
          <w:sz w:val="24"/>
          <w:szCs w:val="24"/>
        </w:rPr>
        <w:t xml:space="preserve"> </w:t>
      </w:r>
      <w:r w:rsidR="00656040" w:rsidRPr="00BC21ED">
        <w:rPr>
          <w:rFonts w:ascii="Times New Roman" w:hAnsi="Times New Roman"/>
          <w:sz w:val="24"/>
          <w:szCs w:val="24"/>
        </w:rPr>
        <w:t>будет зависеть от темпов роста величины прожиточного минимума трудоспособного населения в целом по России и должно превышать их на три процентных пункта.</w:t>
      </w:r>
      <w:r w:rsidRPr="00BC21ED">
        <w:rPr>
          <w:rFonts w:ascii="Times New Roman" w:hAnsi="Times New Roman"/>
          <w:sz w:val="24"/>
          <w:szCs w:val="24"/>
        </w:rPr>
        <w:t xml:space="preserve"> </w:t>
      </w:r>
    </w:p>
    <w:p w14:paraId="16121B6C" w14:textId="714646AC" w:rsidR="004E1AD3" w:rsidRPr="00BC21ED" w:rsidRDefault="004E1AD3" w:rsidP="00BC21ED">
      <w:pPr>
        <w:spacing w:after="0" w:line="240" w:lineRule="auto"/>
        <w:jc w:val="both"/>
        <w:rPr>
          <w:rFonts w:ascii="Times New Roman" w:hAnsi="Times New Roman"/>
          <w:sz w:val="24"/>
          <w:szCs w:val="24"/>
        </w:rPr>
      </w:pPr>
    </w:p>
    <w:p w14:paraId="25A21556" w14:textId="0C58D1A8" w:rsidR="009F7ACF" w:rsidRPr="00BC21ED" w:rsidRDefault="009F7ACF" w:rsidP="00BC21ED">
      <w:pPr>
        <w:spacing w:after="0" w:line="240" w:lineRule="auto"/>
        <w:ind w:firstLine="708"/>
        <w:textAlignment w:val="top"/>
        <w:rPr>
          <w:rFonts w:ascii="Times New Roman" w:hAnsi="Times New Roman"/>
          <w:sz w:val="24"/>
          <w:szCs w:val="24"/>
        </w:rPr>
      </w:pPr>
      <w:r w:rsidRPr="00BC21ED">
        <w:rPr>
          <w:rFonts w:ascii="Times New Roman" w:hAnsi="Times New Roman"/>
          <w:noProof/>
          <w:sz w:val="24"/>
          <w:szCs w:val="24"/>
          <w:lang w:eastAsia="ru-RU"/>
        </w:rPr>
        <w:drawing>
          <wp:inline distT="0" distB="0" distL="0" distR="0" wp14:anchorId="466FE350" wp14:editId="718BEA59">
            <wp:extent cx="5819775" cy="212407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820589" cy="2124372"/>
                    </a:xfrm>
                    <a:prstGeom prst="rect">
                      <a:avLst/>
                    </a:prstGeom>
                  </pic:spPr>
                </pic:pic>
              </a:graphicData>
            </a:graphic>
          </wp:inline>
        </w:drawing>
      </w:r>
    </w:p>
    <w:p w14:paraId="20552A25" w14:textId="69AD2B25" w:rsidR="00E0537A" w:rsidRPr="00BC21ED" w:rsidRDefault="00E0537A" w:rsidP="00BC21ED">
      <w:pPr>
        <w:spacing w:after="0" w:line="240" w:lineRule="auto"/>
        <w:ind w:firstLine="708"/>
        <w:textAlignment w:val="top"/>
        <w:rPr>
          <w:rFonts w:ascii="Times New Roman" w:hAnsi="Times New Roman"/>
          <w:sz w:val="24"/>
          <w:szCs w:val="24"/>
        </w:rPr>
      </w:pPr>
      <w:r w:rsidRPr="00BC21ED">
        <w:rPr>
          <w:rFonts w:ascii="Times New Roman" w:hAnsi="Times New Roman"/>
          <w:sz w:val="24"/>
          <w:szCs w:val="24"/>
        </w:rPr>
        <w:t>Согласно Постановления КМ РТ № 1030 от 30.10. 2021 года принято решение о повышении заработной платы работников образования с 1.01.2022 года. В процентном соотношении повысились и размеры стимулирования труда, и компенсационные выплаты. Зарплату в течение 2022 года выплачивали</w:t>
      </w:r>
      <w:r w:rsidR="00214B82" w:rsidRPr="00BC21ED">
        <w:rPr>
          <w:rFonts w:ascii="Times New Roman" w:hAnsi="Times New Roman"/>
          <w:sz w:val="24"/>
          <w:szCs w:val="24"/>
        </w:rPr>
        <w:t>,</w:t>
      </w:r>
      <w:r w:rsidRPr="00BC21ED">
        <w:rPr>
          <w:rFonts w:ascii="Times New Roman" w:hAnsi="Times New Roman"/>
          <w:sz w:val="24"/>
          <w:szCs w:val="24"/>
        </w:rPr>
        <w:t xml:space="preserve"> согласно данного Постановления</w:t>
      </w:r>
      <w:r w:rsidR="00214B82" w:rsidRPr="00BC21ED">
        <w:rPr>
          <w:rFonts w:ascii="Times New Roman" w:hAnsi="Times New Roman"/>
          <w:sz w:val="24"/>
          <w:szCs w:val="24"/>
        </w:rPr>
        <w:t xml:space="preserve"> КМ РТ</w:t>
      </w:r>
      <w:r w:rsidRPr="00BC21ED">
        <w:rPr>
          <w:rFonts w:ascii="Times New Roman" w:hAnsi="Times New Roman"/>
          <w:sz w:val="24"/>
          <w:szCs w:val="24"/>
        </w:rPr>
        <w:t xml:space="preserve">. </w:t>
      </w:r>
    </w:p>
    <w:p w14:paraId="41DB66E7" w14:textId="3577FF43" w:rsidR="00E0537A" w:rsidRPr="00BC21ED" w:rsidRDefault="00E0537A" w:rsidP="00BC21ED">
      <w:pPr>
        <w:spacing w:after="0" w:line="240" w:lineRule="auto"/>
        <w:ind w:firstLine="708"/>
        <w:textAlignment w:val="top"/>
        <w:rPr>
          <w:rFonts w:ascii="Times New Roman" w:hAnsi="Times New Roman"/>
          <w:bCs/>
          <w:sz w:val="24"/>
          <w:szCs w:val="24"/>
          <w:u w:val="single"/>
        </w:rPr>
      </w:pPr>
      <w:r w:rsidRPr="00BC21ED">
        <w:rPr>
          <w:rFonts w:ascii="Times New Roman" w:hAnsi="Times New Roman"/>
          <w:sz w:val="24"/>
          <w:szCs w:val="24"/>
        </w:rPr>
        <w:t xml:space="preserve">   В 2022</w:t>
      </w:r>
      <w:r w:rsidR="00121D10">
        <w:rPr>
          <w:rFonts w:ascii="Times New Roman" w:hAnsi="Times New Roman"/>
          <w:sz w:val="24"/>
          <w:szCs w:val="24"/>
        </w:rPr>
        <w:t xml:space="preserve"> </w:t>
      </w:r>
      <w:proofErr w:type="gramStart"/>
      <w:r w:rsidRPr="00BC21ED">
        <w:rPr>
          <w:rFonts w:ascii="Times New Roman" w:hAnsi="Times New Roman"/>
          <w:sz w:val="24"/>
          <w:szCs w:val="24"/>
        </w:rPr>
        <w:t>году  решена</w:t>
      </w:r>
      <w:proofErr w:type="gramEnd"/>
      <w:r w:rsidRPr="00BC21ED">
        <w:rPr>
          <w:rFonts w:ascii="Times New Roman" w:hAnsi="Times New Roman"/>
          <w:sz w:val="24"/>
          <w:szCs w:val="24"/>
        </w:rPr>
        <w:t xml:space="preserve"> многолетняя проблема </w:t>
      </w:r>
      <w:r w:rsidR="00214B82" w:rsidRPr="00BC21ED">
        <w:rPr>
          <w:rFonts w:ascii="Times New Roman" w:hAnsi="Times New Roman"/>
          <w:sz w:val="24"/>
          <w:szCs w:val="24"/>
        </w:rPr>
        <w:t>доплат молодым педагогам</w:t>
      </w:r>
      <w:r w:rsidRPr="00BC21ED">
        <w:rPr>
          <w:rFonts w:ascii="Times New Roman" w:hAnsi="Times New Roman"/>
          <w:sz w:val="24"/>
          <w:szCs w:val="24"/>
        </w:rPr>
        <w:t xml:space="preserve">. Благодаря активной позиции Профсоюза в два раза повысилась ежемесячная доплата молодым педагогам в первые три года работы </w:t>
      </w:r>
      <w:r w:rsidR="00121D10" w:rsidRPr="00121D10">
        <w:rPr>
          <w:rFonts w:ascii="Times New Roman" w:hAnsi="Times New Roman"/>
          <w:sz w:val="24"/>
          <w:szCs w:val="24"/>
        </w:rPr>
        <w:t xml:space="preserve">и составляет </w:t>
      </w:r>
      <w:r w:rsidRPr="00121D10">
        <w:rPr>
          <w:rFonts w:ascii="Times New Roman" w:hAnsi="Times New Roman"/>
          <w:sz w:val="24"/>
          <w:szCs w:val="24"/>
        </w:rPr>
        <w:t>2510 рублей.</w:t>
      </w:r>
      <w:r w:rsidRPr="00BC21ED">
        <w:rPr>
          <w:rFonts w:ascii="Times New Roman" w:hAnsi="Times New Roman"/>
          <w:sz w:val="24"/>
          <w:szCs w:val="24"/>
        </w:rPr>
        <w:t xml:space="preserve"> </w:t>
      </w:r>
    </w:p>
    <w:p w14:paraId="190777AC" w14:textId="77777777" w:rsidR="00E0537A" w:rsidRPr="00BC21ED" w:rsidRDefault="00E0537A" w:rsidP="00BC21ED">
      <w:pPr>
        <w:spacing w:after="0" w:line="240" w:lineRule="auto"/>
        <w:ind w:firstLine="708"/>
        <w:rPr>
          <w:rFonts w:ascii="Times New Roman" w:hAnsi="Times New Roman"/>
          <w:sz w:val="24"/>
          <w:szCs w:val="24"/>
          <w:u w:val="single"/>
        </w:rPr>
      </w:pPr>
    </w:p>
    <w:p w14:paraId="4E86CD76" w14:textId="3028EF2E" w:rsidR="00E0537A" w:rsidRPr="00BC21ED" w:rsidRDefault="009F7ACF" w:rsidP="00BC21ED">
      <w:pPr>
        <w:spacing w:after="0" w:line="240" w:lineRule="auto"/>
        <w:ind w:firstLine="708"/>
        <w:rPr>
          <w:rFonts w:ascii="Times New Roman" w:hAnsi="Times New Roman"/>
          <w:sz w:val="24"/>
          <w:szCs w:val="24"/>
        </w:rPr>
      </w:pPr>
      <w:r w:rsidRPr="00BC21ED">
        <w:rPr>
          <w:rFonts w:ascii="Times New Roman" w:hAnsi="Times New Roman"/>
          <w:noProof/>
          <w:sz w:val="24"/>
          <w:szCs w:val="24"/>
          <w:lang w:eastAsia="ru-RU"/>
        </w:rPr>
        <w:drawing>
          <wp:inline distT="0" distB="0" distL="0" distR="0" wp14:anchorId="2D6C86C3" wp14:editId="44D766D2">
            <wp:extent cx="6076950" cy="21526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6077800" cy="2152951"/>
                    </a:xfrm>
                    <a:prstGeom prst="rect">
                      <a:avLst/>
                    </a:prstGeom>
                  </pic:spPr>
                </pic:pic>
              </a:graphicData>
            </a:graphic>
          </wp:inline>
        </w:drawing>
      </w:r>
      <w:r w:rsidR="00684E0F" w:rsidRPr="00BC21ED">
        <w:rPr>
          <w:rFonts w:ascii="Times New Roman" w:hAnsi="Times New Roman"/>
          <w:sz w:val="24"/>
          <w:szCs w:val="24"/>
        </w:rPr>
        <w:t>С</w:t>
      </w:r>
      <w:r w:rsidR="00E0537A" w:rsidRPr="00BC21ED">
        <w:rPr>
          <w:rFonts w:ascii="Times New Roman" w:hAnsi="Times New Roman"/>
          <w:sz w:val="24"/>
          <w:szCs w:val="24"/>
        </w:rPr>
        <w:t xml:space="preserve"> 1 января 2023 года повышаются базовые оклады (ставки) работникам образования. При этом сохраняются все ежемесячные стимулирующие, компенсационные и другие надбавки и выплаты. Также повышаются ставки и доплаты руководителям образовательных организаций.</w:t>
      </w:r>
    </w:p>
    <w:p w14:paraId="0E4F1DD7" w14:textId="77777777" w:rsidR="00BB0B69" w:rsidRDefault="00E0537A" w:rsidP="00BC21ED">
      <w:pPr>
        <w:spacing w:after="0" w:line="240" w:lineRule="auto"/>
        <w:textAlignment w:val="top"/>
        <w:rPr>
          <w:rStyle w:val="af4"/>
          <w:rFonts w:ascii="Times New Roman" w:eastAsiaTheme="minorHAnsi" w:hAnsi="Times New Roman"/>
          <w:b w:val="0"/>
          <w:sz w:val="24"/>
          <w:szCs w:val="24"/>
        </w:rPr>
      </w:pPr>
      <w:r w:rsidRPr="00BC21ED">
        <w:rPr>
          <w:rStyle w:val="af4"/>
          <w:rFonts w:ascii="Times New Roman" w:eastAsiaTheme="minorHAnsi" w:hAnsi="Times New Roman"/>
          <w:b w:val="0"/>
          <w:sz w:val="24"/>
          <w:szCs w:val="24"/>
        </w:rPr>
        <w:t xml:space="preserve">   </w:t>
      </w:r>
      <w:r w:rsidR="00D16141" w:rsidRPr="00BC21ED">
        <w:rPr>
          <w:rStyle w:val="af4"/>
          <w:rFonts w:ascii="Times New Roman" w:eastAsiaTheme="minorHAnsi" w:hAnsi="Times New Roman"/>
          <w:b w:val="0"/>
          <w:sz w:val="24"/>
          <w:szCs w:val="24"/>
        </w:rPr>
        <w:t xml:space="preserve"> </w:t>
      </w:r>
    </w:p>
    <w:p w14:paraId="52FB5B68" w14:textId="5720544E" w:rsidR="00AF083C" w:rsidRPr="00BB0B69" w:rsidRDefault="00E0537A" w:rsidP="00BC21ED">
      <w:pPr>
        <w:spacing w:after="0" w:line="240" w:lineRule="auto"/>
        <w:textAlignment w:val="top"/>
        <w:rPr>
          <w:rFonts w:ascii="Times New Roman" w:hAnsi="Times New Roman"/>
          <w:sz w:val="24"/>
          <w:szCs w:val="24"/>
        </w:rPr>
      </w:pPr>
      <w:r w:rsidRPr="00BC21ED">
        <w:rPr>
          <w:rStyle w:val="af4"/>
          <w:rFonts w:ascii="Times New Roman" w:eastAsiaTheme="minorHAnsi" w:hAnsi="Times New Roman"/>
          <w:b w:val="0"/>
          <w:sz w:val="24"/>
          <w:szCs w:val="24"/>
        </w:rPr>
        <w:lastRenderedPageBreak/>
        <w:t xml:space="preserve"> </w:t>
      </w:r>
      <w:r w:rsidR="00BB0B69" w:rsidRPr="00BB0B69">
        <w:rPr>
          <w:rFonts w:ascii="Times New Roman" w:hAnsi="Times New Roman"/>
          <w:sz w:val="24"/>
          <w:szCs w:val="24"/>
        </w:rPr>
        <w:t>Базовые оклады: у</w:t>
      </w:r>
      <w:r w:rsidR="00AF083C" w:rsidRPr="00BB0B69">
        <w:rPr>
          <w:rFonts w:ascii="Times New Roman" w:hAnsi="Times New Roman"/>
          <w:sz w:val="24"/>
          <w:szCs w:val="24"/>
        </w:rPr>
        <w:t>читель ср. спец:</w:t>
      </w:r>
      <w:r w:rsidR="00BB0B69" w:rsidRPr="00BB0B69">
        <w:rPr>
          <w:rFonts w:ascii="Times New Roman" w:hAnsi="Times New Roman"/>
          <w:sz w:val="24"/>
          <w:szCs w:val="24"/>
        </w:rPr>
        <w:t xml:space="preserve"> 20</w:t>
      </w:r>
      <w:r w:rsidR="00AF083C" w:rsidRPr="00BB0B69">
        <w:rPr>
          <w:rFonts w:ascii="Times New Roman" w:hAnsi="Times New Roman"/>
          <w:sz w:val="24"/>
          <w:szCs w:val="24"/>
        </w:rPr>
        <w:t>21г</w:t>
      </w:r>
      <w:r w:rsidR="00BB0B69" w:rsidRPr="00BB0B69">
        <w:rPr>
          <w:rFonts w:ascii="Times New Roman" w:hAnsi="Times New Roman"/>
          <w:sz w:val="24"/>
          <w:szCs w:val="24"/>
        </w:rPr>
        <w:t xml:space="preserve">. </w:t>
      </w:r>
      <w:r w:rsidR="00AF083C" w:rsidRPr="00BB0B69">
        <w:rPr>
          <w:rFonts w:ascii="Times New Roman" w:hAnsi="Times New Roman"/>
          <w:sz w:val="24"/>
          <w:szCs w:val="24"/>
        </w:rPr>
        <w:t xml:space="preserve">-11693р, </w:t>
      </w:r>
      <w:r w:rsidR="00BB0B69" w:rsidRPr="00BB0B69">
        <w:rPr>
          <w:rFonts w:ascii="Times New Roman" w:hAnsi="Times New Roman"/>
          <w:sz w:val="24"/>
          <w:szCs w:val="24"/>
        </w:rPr>
        <w:t>20</w:t>
      </w:r>
      <w:r w:rsidR="00AF083C" w:rsidRPr="00BB0B69">
        <w:rPr>
          <w:rFonts w:ascii="Times New Roman" w:hAnsi="Times New Roman"/>
          <w:sz w:val="24"/>
          <w:szCs w:val="24"/>
        </w:rPr>
        <w:t>22г</w:t>
      </w:r>
      <w:r w:rsidR="00BB0B69" w:rsidRPr="00BB0B69">
        <w:rPr>
          <w:rFonts w:ascii="Times New Roman" w:hAnsi="Times New Roman"/>
          <w:sz w:val="24"/>
          <w:szCs w:val="24"/>
        </w:rPr>
        <w:t xml:space="preserve">. </w:t>
      </w:r>
      <w:r w:rsidR="00AF083C" w:rsidRPr="00BB0B69">
        <w:rPr>
          <w:rFonts w:ascii="Times New Roman" w:hAnsi="Times New Roman"/>
          <w:sz w:val="24"/>
          <w:szCs w:val="24"/>
        </w:rPr>
        <w:t>-14493р.</w:t>
      </w:r>
      <w:r w:rsidR="00BB0B69" w:rsidRPr="00BB0B69">
        <w:rPr>
          <w:rFonts w:ascii="Times New Roman" w:hAnsi="Times New Roman"/>
          <w:sz w:val="24"/>
          <w:szCs w:val="24"/>
        </w:rPr>
        <w:t>, 20</w:t>
      </w:r>
      <w:r w:rsidR="00AF083C" w:rsidRPr="00BB0B69">
        <w:rPr>
          <w:rFonts w:ascii="Times New Roman" w:hAnsi="Times New Roman"/>
          <w:sz w:val="24"/>
          <w:szCs w:val="24"/>
        </w:rPr>
        <w:t>23</w:t>
      </w:r>
      <w:r w:rsidR="00BB0B69" w:rsidRPr="00BB0B69">
        <w:rPr>
          <w:rFonts w:ascii="Times New Roman" w:hAnsi="Times New Roman"/>
          <w:sz w:val="24"/>
          <w:szCs w:val="24"/>
        </w:rPr>
        <w:t xml:space="preserve">г. </w:t>
      </w:r>
      <w:r w:rsidR="00AF083C" w:rsidRPr="00BB0B69">
        <w:rPr>
          <w:rFonts w:ascii="Times New Roman" w:hAnsi="Times New Roman"/>
          <w:sz w:val="24"/>
          <w:szCs w:val="24"/>
        </w:rPr>
        <w:t>-16157р</w:t>
      </w:r>
      <w:r w:rsidR="00BB0B69">
        <w:rPr>
          <w:rFonts w:ascii="Times New Roman" w:hAnsi="Times New Roman"/>
          <w:sz w:val="24"/>
          <w:szCs w:val="24"/>
        </w:rPr>
        <w:t>.</w:t>
      </w:r>
    </w:p>
    <w:p w14:paraId="1EAD8245" w14:textId="066E79E1" w:rsidR="00E0537A" w:rsidRPr="00BB0B69" w:rsidRDefault="00BB0B69" w:rsidP="00BB0B69">
      <w:pPr>
        <w:spacing w:after="0" w:line="240" w:lineRule="auto"/>
        <w:textAlignment w:val="top"/>
        <w:rPr>
          <w:rFonts w:ascii="Times New Roman" w:hAnsi="Times New Roman"/>
          <w:sz w:val="24"/>
          <w:szCs w:val="24"/>
        </w:rPr>
      </w:pPr>
      <w:r w:rsidRPr="00BB0B69">
        <w:rPr>
          <w:rFonts w:ascii="Times New Roman" w:hAnsi="Times New Roman"/>
          <w:sz w:val="24"/>
          <w:szCs w:val="24"/>
        </w:rPr>
        <w:t xml:space="preserve"> </w:t>
      </w:r>
      <w:r w:rsidR="00AF083C" w:rsidRPr="00BB0B69">
        <w:rPr>
          <w:rFonts w:ascii="Times New Roman" w:hAnsi="Times New Roman"/>
          <w:sz w:val="24"/>
          <w:szCs w:val="24"/>
        </w:rPr>
        <w:t xml:space="preserve">Высшее образ: </w:t>
      </w:r>
      <w:r w:rsidRPr="00BB0B69">
        <w:rPr>
          <w:rFonts w:ascii="Times New Roman" w:hAnsi="Times New Roman"/>
          <w:sz w:val="24"/>
          <w:szCs w:val="24"/>
        </w:rPr>
        <w:t>20</w:t>
      </w:r>
      <w:r w:rsidR="00AF083C" w:rsidRPr="00BB0B69">
        <w:rPr>
          <w:rFonts w:ascii="Times New Roman" w:hAnsi="Times New Roman"/>
          <w:sz w:val="24"/>
          <w:szCs w:val="24"/>
        </w:rPr>
        <w:t>21г</w:t>
      </w:r>
      <w:r w:rsidRPr="00BB0B69">
        <w:rPr>
          <w:rFonts w:ascii="Times New Roman" w:hAnsi="Times New Roman"/>
          <w:sz w:val="24"/>
          <w:szCs w:val="24"/>
        </w:rPr>
        <w:t xml:space="preserve">. </w:t>
      </w:r>
      <w:r w:rsidR="00AF083C" w:rsidRPr="00BB0B69">
        <w:rPr>
          <w:rFonts w:ascii="Times New Roman" w:hAnsi="Times New Roman"/>
          <w:sz w:val="24"/>
          <w:szCs w:val="24"/>
        </w:rPr>
        <w:t>-</w:t>
      </w:r>
      <w:r w:rsidRPr="00BB0B69">
        <w:rPr>
          <w:rFonts w:ascii="Times New Roman" w:hAnsi="Times New Roman"/>
          <w:sz w:val="24"/>
          <w:szCs w:val="24"/>
        </w:rPr>
        <w:t xml:space="preserve"> </w:t>
      </w:r>
      <w:r w:rsidR="00AF083C" w:rsidRPr="00BB0B69">
        <w:rPr>
          <w:rFonts w:ascii="Times New Roman" w:hAnsi="Times New Roman"/>
          <w:sz w:val="24"/>
          <w:szCs w:val="24"/>
        </w:rPr>
        <w:t xml:space="preserve">14236р, </w:t>
      </w:r>
      <w:r w:rsidRPr="00BB0B69">
        <w:rPr>
          <w:rFonts w:ascii="Times New Roman" w:hAnsi="Times New Roman"/>
          <w:sz w:val="24"/>
          <w:szCs w:val="24"/>
        </w:rPr>
        <w:t>20</w:t>
      </w:r>
      <w:r w:rsidR="00AF083C" w:rsidRPr="00BB0B69">
        <w:rPr>
          <w:rFonts w:ascii="Times New Roman" w:hAnsi="Times New Roman"/>
          <w:sz w:val="24"/>
          <w:szCs w:val="24"/>
        </w:rPr>
        <w:t>22г</w:t>
      </w:r>
      <w:r w:rsidRPr="00BB0B69">
        <w:rPr>
          <w:rFonts w:ascii="Times New Roman" w:hAnsi="Times New Roman"/>
          <w:sz w:val="24"/>
          <w:szCs w:val="24"/>
        </w:rPr>
        <w:t>.</w:t>
      </w:r>
      <w:r w:rsidR="00AF083C" w:rsidRPr="00BB0B69">
        <w:rPr>
          <w:rFonts w:ascii="Times New Roman" w:hAnsi="Times New Roman"/>
          <w:sz w:val="24"/>
          <w:szCs w:val="24"/>
        </w:rPr>
        <w:t>-16736р.,</w:t>
      </w:r>
      <w:r w:rsidRPr="00BB0B69">
        <w:rPr>
          <w:rFonts w:ascii="Times New Roman" w:hAnsi="Times New Roman"/>
          <w:sz w:val="24"/>
          <w:szCs w:val="24"/>
        </w:rPr>
        <w:t xml:space="preserve">2023 - </w:t>
      </w:r>
      <w:r w:rsidR="00AF083C" w:rsidRPr="00BB0B69">
        <w:rPr>
          <w:rFonts w:ascii="Times New Roman" w:hAnsi="Times New Roman"/>
          <w:sz w:val="24"/>
          <w:szCs w:val="24"/>
        </w:rPr>
        <w:t>18398р</w:t>
      </w:r>
      <w:r w:rsidRPr="00BB0B69">
        <w:rPr>
          <w:rFonts w:ascii="Times New Roman" w:hAnsi="Times New Roman"/>
          <w:sz w:val="24"/>
          <w:szCs w:val="24"/>
        </w:rPr>
        <w:t>.</w:t>
      </w:r>
    </w:p>
    <w:p w14:paraId="4AA0CB9E" w14:textId="77777777" w:rsidR="00531A51" w:rsidRPr="00BC21ED" w:rsidRDefault="00531A51" w:rsidP="00BC21ED">
      <w:pPr>
        <w:pStyle w:val="13"/>
        <w:shd w:val="clear" w:color="auto" w:fill="auto"/>
        <w:tabs>
          <w:tab w:val="left" w:leader="dot" w:pos="2321"/>
        </w:tabs>
        <w:spacing w:before="0" w:line="240" w:lineRule="auto"/>
        <w:jc w:val="left"/>
        <w:rPr>
          <w:rFonts w:ascii="Times New Roman" w:hAnsi="Times New Roman"/>
          <w:sz w:val="24"/>
          <w:szCs w:val="24"/>
          <w:lang w:bidi="ru-RU"/>
        </w:rPr>
      </w:pPr>
    </w:p>
    <w:p w14:paraId="24ABF90B" w14:textId="135D4FCE" w:rsidR="00531A51" w:rsidRPr="00BC21ED" w:rsidRDefault="00531A51" w:rsidP="00BC21ED">
      <w:pPr>
        <w:pStyle w:val="13"/>
        <w:shd w:val="clear" w:color="auto" w:fill="auto"/>
        <w:tabs>
          <w:tab w:val="left" w:leader="dot" w:pos="2321"/>
        </w:tabs>
        <w:spacing w:before="0" w:line="240" w:lineRule="auto"/>
        <w:jc w:val="left"/>
        <w:rPr>
          <w:rFonts w:ascii="Times New Roman" w:hAnsi="Times New Roman"/>
          <w:sz w:val="24"/>
          <w:szCs w:val="24"/>
          <w:lang w:bidi="ru-RU"/>
        </w:rPr>
      </w:pPr>
      <w:r w:rsidRPr="00BC21ED">
        <w:rPr>
          <w:rFonts w:ascii="Times New Roman" w:hAnsi="Times New Roman"/>
          <w:sz w:val="24"/>
          <w:szCs w:val="24"/>
          <w:lang w:bidi="ru-RU"/>
        </w:rPr>
        <w:t xml:space="preserve">СОЦИАЛЬНЫЕ ПРОГРАММЫ </w:t>
      </w:r>
    </w:p>
    <w:p w14:paraId="129F9636" w14:textId="11733E06" w:rsidR="00931F66" w:rsidRPr="00BC21ED" w:rsidRDefault="009F7ACF" w:rsidP="00BC21ED">
      <w:pPr>
        <w:spacing w:after="0" w:line="240" w:lineRule="auto"/>
        <w:ind w:firstLine="708"/>
        <w:textAlignment w:val="top"/>
        <w:rPr>
          <w:rFonts w:ascii="Times New Roman" w:hAnsi="Times New Roman"/>
          <w:sz w:val="24"/>
          <w:szCs w:val="24"/>
          <w:lang w:eastAsia="ar-SA"/>
        </w:rPr>
      </w:pPr>
      <w:r w:rsidRPr="00BC21ED">
        <w:rPr>
          <w:rFonts w:ascii="Times New Roman" w:hAnsi="Times New Roman"/>
          <w:noProof/>
          <w:sz w:val="24"/>
          <w:szCs w:val="24"/>
          <w:lang w:eastAsia="ru-RU"/>
        </w:rPr>
        <w:drawing>
          <wp:inline distT="0" distB="0" distL="0" distR="0" wp14:anchorId="668C5749" wp14:editId="4001EA05">
            <wp:extent cx="6200775" cy="19716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6201640" cy="1971950"/>
                    </a:xfrm>
                    <a:prstGeom prst="rect">
                      <a:avLst/>
                    </a:prstGeom>
                  </pic:spPr>
                </pic:pic>
              </a:graphicData>
            </a:graphic>
          </wp:inline>
        </w:drawing>
      </w:r>
    </w:p>
    <w:p w14:paraId="1CE1E18A" w14:textId="64930693" w:rsidR="00531A51" w:rsidRPr="00BB0B69" w:rsidRDefault="00531A51" w:rsidP="00BC21ED">
      <w:pPr>
        <w:spacing w:after="0" w:line="240" w:lineRule="auto"/>
        <w:ind w:firstLine="708"/>
        <w:textAlignment w:val="top"/>
        <w:rPr>
          <w:rFonts w:ascii="Times New Roman" w:hAnsi="Times New Roman"/>
          <w:bCs/>
          <w:sz w:val="24"/>
          <w:szCs w:val="24"/>
        </w:rPr>
      </w:pPr>
      <w:r w:rsidRPr="00BB0B69">
        <w:rPr>
          <w:rFonts w:ascii="Times New Roman" w:hAnsi="Times New Roman"/>
          <w:sz w:val="24"/>
          <w:szCs w:val="24"/>
          <w:lang w:eastAsia="ar-SA"/>
        </w:rPr>
        <w:t>Эффективная система социального партнерства позволила создать устойчивое отношение к коллективным договорам как основному нормативному документу образовательной организации, реализовывать и развивать</w:t>
      </w:r>
      <w:r w:rsidR="004622A3" w:rsidRPr="00BB0B69">
        <w:rPr>
          <w:rFonts w:ascii="Times New Roman" w:hAnsi="Times New Roman"/>
          <w:sz w:val="24"/>
          <w:szCs w:val="24"/>
          <w:lang w:eastAsia="ar-SA"/>
        </w:rPr>
        <w:t xml:space="preserve"> инициированные профсоюзом образования</w:t>
      </w:r>
      <w:r w:rsidRPr="00BB0B69">
        <w:rPr>
          <w:rFonts w:ascii="Times New Roman" w:hAnsi="Times New Roman"/>
          <w:sz w:val="24"/>
          <w:szCs w:val="24"/>
          <w:lang w:eastAsia="ar-SA"/>
        </w:rPr>
        <w:t xml:space="preserve"> социальные программы, принятые в Республики Татарстан, и направленные на социальную защиту работников образования.</w:t>
      </w:r>
    </w:p>
    <w:p w14:paraId="209638FC" w14:textId="77777777" w:rsidR="00531A51" w:rsidRPr="00BC21ED" w:rsidRDefault="00531A51" w:rsidP="00BC21ED">
      <w:pPr>
        <w:spacing w:after="0" w:line="240" w:lineRule="auto"/>
        <w:rPr>
          <w:rFonts w:ascii="Times New Roman" w:hAnsi="Times New Roman"/>
          <w:sz w:val="24"/>
          <w:szCs w:val="24"/>
          <w:lang w:eastAsia="ar-SA"/>
        </w:rPr>
      </w:pPr>
    </w:p>
    <w:p w14:paraId="64F5B66E" w14:textId="2D91842F" w:rsidR="00931F66" w:rsidRPr="00BC21ED" w:rsidRDefault="009F7ACF" w:rsidP="00BC21ED">
      <w:pPr>
        <w:spacing w:after="0" w:line="240" w:lineRule="auto"/>
        <w:ind w:firstLine="709"/>
        <w:rPr>
          <w:rFonts w:ascii="Times New Roman" w:hAnsi="Times New Roman"/>
          <w:sz w:val="24"/>
          <w:szCs w:val="24"/>
          <w:u w:val="single"/>
        </w:rPr>
      </w:pPr>
      <w:r w:rsidRPr="00BC21ED">
        <w:rPr>
          <w:rFonts w:ascii="Times New Roman" w:hAnsi="Times New Roman"/>
          <w:noProof/>
          <w:sz w:val="24"/>
          <w:szCs w:val="24"/>
          <w:u w:val="single"/>
          <w:lang w:eastAsia="ru-RU"/>
        </w:rPr>
        <w:drawing>
          <wp:inline distT="0" distB="0" distL="0" distR="0" wp14:anchorId="004656D1" wp14:editId="7A8A5515">
            <wp:extent cx="6029325" cy="18573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6030167" cy="1857634"/>
                    </a:xfrm>
                    <a:prstGeom prst="rect">
                      <a:avLst/>
                    </a:prstGeom>
                  </pic:spPr>
                </pic:pic>
              </a:graphicData>
            </a:graphic>
          </wp:inline>
        </w:drawing>
      </w:r>
    </w:p>
    <w:p w14:paraId="148DA0FE" w14:textId="03B302F5" w:rsidR="008E1510" w:rsidRPr="00BB0B69" w:rsidRDefault="008E1510" w:rsidP="00BC21ED">
      <w:pPr>
        <w:pStyle w:val="13"/>
        <w:shd w:val="clear" w:color="auto" w:fill="auto"/>
        <w:spacing w:before="0" w:line="240" w:lineRule="auto"/>
        <w:ind w:left="23"/>
        <w:jc w:val="left"/>
        <w:rPr>
          <w:rFonts w:ascii="Times New Roman" w:hAnsi="Times New Roman"/>
          <w:sz w:val="24"/>
          <w:szCs w:val="24"/>
        </w:rPr>
      </w:pPr>
      <w:r w:rsidRPr="00BB0B69">
        <w:rPr>
          <w:rFonts w:ascii="Times New Roman" w:hAnsi="Times New Roman"/>
          <w:bCs/>
          <w:sz w:val="24"/>
          <w:szCs w:val="24"/>
        </w:rPr>
        <w:t>Повышенный уровень мер социальной поддержки на членов профсоюза, определены отдельным приложением.</w:t>
      </w:r>
      <w:r w:rsidRPr="00BB0B69">
        <w:rPr>
          <w:rFonts w:ascii="Times New Roman" w:hAnsi="Times New Roman"/>
          <w:sz w:val="24"/>
          <w:szCs w:val="24"/>
        </w:rPr>
        <w:t xml:space="preserve"> Представленные на слайде гарантии распространяются только на членов профсоюза, а для не членов профсоюза согласно Трудового Кодекса РФ.</w:t>
      </w:r>
      <w:r w:rsidR="00BB0B69" w:rsidRPr="00BB0B69">
        <w:rPr>
          <w:rFonts w:ascii="Times New Roman" w:hAnsi="Times New Roman"/>
          <w:sz w:val="24"/>
          <w:szCs w:val="24"/>
        </w:rPr>
        <w:t xml:space="preserve"> </w:t>
      </w:r>
    </w:p>
    <w:p w14:paraId="59747AEF" w14:textId="77777777" w:rsidR="00812E5C" w:rsidRPr="00BB0B69" w:rsidRDefault="00812E5C" w:rsidP="00BC21ED">
      <w:pPr>
        <w:pStyle w:val="13"/>
        <w:shd w:val="clear" w:color="auto" w:fill="auto"/>
        <w:spacing w:before="0" w:line="240" w:lineRule="auto"/>
        <w:ind w:left="23"/>
        <w:jc w:val="left"/>
        <w:rPr>
          <w:rFonts w:ascii="Times New Roman" w:hAnsi="Times New Roman"/>
          <w:sz w:val="24"/>
          <w:szCs w:val="24"/>
        </w:rPr>
      </w:pPr>
    </w:p>
    <w:p w14:paraId="29096E1F" w14:textId="5B32FBBE" w:rsidR="00812E5C" w:rsidRPr="00BC21ED" w:rsidRDefault="009F7ACF" w:rsidP="00222BCE">
      <w:pPr>
        <w:spacing w:after="0" w:line="240" w:lineRule="auto"/>
        <w:rPr>
          <w:rFonts w:ascii="Times New Roman" w:hAnsi="Times New Roman"/>
          <w:sz w:val="24"/>
          <w:szCs w:val="24"/>
          <w:u w:val="single"/>
        </w:rPr>
      </w:pPr>
      <w:r w:rsidRPr="00BC21ED">
        <w:rPr>
          <w:rFonts w:ascii="Times New Roman" w:hAnsi="Times New Roman"/>
          <w:noProof/>
          <w:sz w:val="24"/>
          <w:szCs w:val="24"/>
          <w:u w:val="single"/>
          <w:lang w:eastAsia="ru-RU"/>
        </w:rPr>
        <w:drawing>
          <wp:inline distT="0" distB="0" distL="0" distR="0" wp14:anchorId="14643C9F" wp14:editId="03ACF51C">
            <wp:extent cx="6543675" cy="193357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6544589" cy="1933845"/>
                    </a:xfrm>
                    <a:prstGeom prst="rect">
                      <a:avLst/>
                    </a:prstGeom>
                  </pic:spPr>
                </pic:pic>
              </a:graphicData>
            </a:graphic>
          </wp:inline>
        </w:drawing>
      </w:r>
    </w:p>
    <w:p w14:paraId="43815ADF" w14:textId="086A613F" w:rsidR="00531A51" w:rsidRPr="00BC21ED" w:rsidRDefault="00812E5C" w:rsidP="00BC21ED">
      <w:pPr>
        <w:spacing w:after="0" w:line="240" w:lineRule="auto"/>
        <w:ind w:firstLine="709"/>
        <w:rPr>
          <w:rFonts w:ascii="Times New Roman" w:hAnsi="Times New Roman"/>
          <w:sz w:val="24"/>
          <w:szCs w:val="24"/>
        </w:rPr>
      </w:pPr>
      <w:r w:rsidRPr="00BC21ED">
        <w:rPr>
          <w:rFonts w:ascii="Times New Roman" w:hAnsi="Times New Roman"/>
          <w:bCs/>
          <w:sz w:val="24"/>
          <w:szCs w:val="24"/>
        </w:rPr>
        <w:t>В коллективном договоре школы на 2021-</w:t>
      </w:r>
      <w:r w:rsidR="00120B93">
        <w:rPr>
          <w:rFonts w:ascii="Times New Roman" w:hAnsi="Times New Roman"/>
          <w:bCs/>
          <w:sz w:val="24"/>
          <w:szCs w:val="24"/>
        </w:rPr>
        <w:t>20</w:t>
      </w:r>
      <w:r w:rsidRPr="00BC21ED">
        <w:rPr>
          <w:rFonts w:ascii="Times New Roman" w:hAnsi="Times New Roman"/>
          <w:bCs/>
          <w:sz w:val="24"/>
          <w:szCs w:val="24"/>
        </w:rPr>
        <w:t>24 годы, сохранены все социальные гарантии и льготы, предоставляемые работникам образования, предусмотренные Территориальном и Отраслевым соглашениями на 2021-2023 гг.</w:t>
      </w:r>
    </w:p>
    <w:p w14:paraId="6D3886C8" w14:textId="0F802195" w:rsidR="009E6505" w:rsidRPr="00120B93" w:rsidRDefault="002D2EEE" w:rsidP="00222BCE">
      <w:pPr>
        <w:spacing w:after="0" w:line="240" w:lineRule="auto"/>
        <w:rPr>
          <w:rFonts w:ascii="Times New Roman" w:hAnsi="Times New Roman"/>
          <w:color w:val="000000" w:themeColor="text1"/>
          <w:sz w:val="24"/>
          <w:szCs w:val="24"/>
          <w:lang w:eastAsia="ru-RU" w:bidi="ru-RU"/>
        </w:rPr>
      </w:pPr>
      <w:r w:rsidRPr="00BC21ED">
        <w:rPr>
          <w:rFonts w:ascii="Times New Roman" w:hAnsi="Times New Roman"/>
          <w:bCs/>
          <w:sz w:val="24"/>
          <w:szCs w:val="24"/>
          <w:lang w:eastAsia="ar-SA"/>
        </w:rPr>
        <w:t xml:space="preserve">Действие коллективного договора </w:t>
      </w:r>
      <w:r w:rsidRPr="00222BCE">
        <w:rPr>
          <w:rFonts w:ascii="Times New Roman" w:hAnsi="Times New Roman"/>
          <w:bCs/>
          <w:sz w:val="24"/>
          <w:szCs w:val="24"/>
          <w:lang w:eastAsia="ar-SA"/>
        </w:rPr>
        <w:t xml:space="preserve">распространяется </w:t>
      </w:r>
      <w:r w:rsidR="00222BCE" w:rsidRPr="00222BCE">
        <w:rPr>
          <w:rFonts w:ascii="Times New Roman" w:hAnsi="Times New Roman"/>
          <w:bCs/>
          <w:sz w:val="24"/>
          <w:szCs w:val="24"/>
          <w:lang w:eastAsia="ar-SA"/>
        </w:rPr>
        <w:t xml:space="preserve">на 38 </w:t>
      </w:r>
      <w:r w:rsidRPr="00222BCE">
        <w:rPr>
          <w:rFonts w:ascii="Times New Roman" w:hAnsi="Times New Roman"/>
          <w:bCs/>
          <w:sz w:val="24"/>
          <w:szCs w:val="24"/>
          <w:lang w:eastAsia="ar-SA"/>
        </w:rPr>
        <w:t xml:space="preserve">работников школы и </w:t>
      </w:r>
      <w:r w:rsidR="00222BCE" w:rsidRPr="00222BCE">
        <w:rPr>
          <w:rFonts w:ascii="Times New Roman" w:hAnsi="Times New Roman"/>
          <w:sz w:val="24"/>
          <w:szCs w:val="24"/>
          <w:lang w:eastAsia="ar-SA"/>
        </w:rPr>
        <w:t xml:space="preserve">на 36 </w:t>
      </w:r>
      <w:r w:rsidRPr="00222BCE">
        <w:rPr>
          <w:rFonts w:ascii="Times New Roman" w:hAnsi="Times New Roman"/>
          <w:sz w:val="24"/>
          <w:szCs w:val="24"/>
          <w:lang w:eastAsia="ar-SA"/>
        </w:rPr>
        <w:t xml:space="preserve">членов </w:t>
      </w:r>
      <w:r w:rsidRPr="00BC21ED">
        <w:rPr>
          <w:rFonts w:ascii="Times New Roman" w:hAnsi="Times New Roman"/>
          <w:bCs/>
          <w:sz w:val="24"/>
          <w:szCs w:val="24"/>
          <w:lang w:eastAsia="ar-SA"/>
        </w:rPr>
        <w:t xml:space="preserve">профсоюза. </w:t>
      </w:r>
      <w:r w:rsidR="00531A51" w:rsidRPr="00BC21ED">
        <w:rPr>
          <w:rFonts w:ascii="Times New Roman" w:hAnsi="Times New Roman"/>
          <w:color w:val="000000" w:themeColor="text1"/>
          <w:sz w:val="24"/>
          <w:szCs w:val="24"/>
          <w:lang w:eastAsia="ru-RU" w:bidi="ru-RU"/>
        </w:rPr>
        <w:t xml:space="preserve"> </w:t>
      </w:r>
    </w:p>
    <w:p w14:paraId="7ACC7126" w14:textId="2C97A536" w:rsidR="00531A51" w:rsidRPr="00BC21ED" w:rsidRDefault="00531A51" w:rsidP="00BC21ED">
      <w:pPr>
        <w:spacing w:after="0" w:line="240" w:lineRule="auto"/>
        <w:ind w:firstLine="708"/>
        <w:rPr>
          <w:rFonts w:ascii="Times New Roman" w:hAnsi="Times New Roman"/>
          <w:color w:val="FF0000"/>
          <w:sz w:val="24"/>
          <w:szCs w:val="24"/>
          <w:u w:val="single"/>
        </w:rPr>
      </w:pPr>
      <w:r w:rsidRPr="00BC21ED">
        <w:rPr>
          <w:rFonts w:ascii="Times New Roman" w:hAnsi="Times New Roman"/>
          <w:sz w:val="24"/>
          <w:szCs w:val="24"/>
        </w:rPr>
        <w:t xml:space="preserve">На протяжении 15 лет работники образования, после выхода на пенсию и оставления рабочего места получают доплаты из негосударственного пенсионного фонда. </w:t>
      </w:r>
    </w:p>
    <w:p w14:paraId="101DAE9A" w14:textId="1A366C81" w:rsidR="00531A51" w:rsidRPr="00BC21ED" w:rsidRDefault="00531A51" w:rsidP="00BC21ED">
      <w:pPr>
        <w:spacing w:after="0" w:line="240" w:lineRule="auto"/>
        <w:ind w:firstLine="708"/>
        <w:rPr>
          <w:rFonts w:ascii="Times New Roman" w:hAnsi="Times New Roman"/>
          <w:bCs/>
          <w:sz w:val="24"/>
          <w:szCs w:val="24"/>
        </w:rPr>
      </w:pPr>
      <w:r w:rsidRPr="00BC21ED">
        <w:rPr>
          <w:rFonts w:ascii="Times New Roman" w:hAnsi="Times New Roman"/>
          <w:sz w:val="24"/>
          <w:szCs w:val="24"/>
        </w:rPr>
        <w:lastRenderedPageBreak/>
        <w:t xml:space="preserve">На обращение Татарстанской организации </w:t>
      </w:r>
      <w:r w:rsidRPr="00BC21ED">
        <w:rPr>
          <w:rFonts w:ascii="Times New Roman" w:hAnsi="Times New Roman"/>
          <w:sz w:val="24"/>
          <w:szCs w:val="24"/>
          <w:lang w:eastAsia="ru-RU"/>
        </w:rPr>
        <w:t>профсоюза образования</w:t>
      </w:r>
      <w:r w:rsidRPr="00BC21ED">
        <w:rPr>
          <w:rFonts w:ascii="Times New Roman" w:hAnsi="Times New Roman"/>
          <w:sz w:val="24"/>
          <w:szCs w:val="24"/>
        </w:rPr>
        <w:t xml:space="preserve"> о продлении действия программы негосударственного пенсионного обеспечения Президентом Республики Татарстан Рустамом </w:t>
      </w:r>
      <w:proofErr w:type="spellStart"/>
      <w:r w:rsidRPr="00BC21ED">
        <w:rPr>
          <w:rFonts w:ascii="Times New Roman" w:hAnsi="Times New Roman"/>
          <w:sz w:val="24"/>
          <w:szCs w:val="24"/>
        </w:rPr>
        <w:t>Нургалеевичем</w:t>
      </w:r>
      <w:proofErr w:type="spellEnd"/>
      <w:r w:rsidRPr="00BC21ED">
        <w:rPr>
          <w:rFonts w:ascii="Times New Roman" w:hAnsi="Times New Roman"/>
          <w:sz w:val="24"/>
          <w:szCs w:val="24"/>
        </w:rPr>
        <w:t xml:space="preserve"> </w:t>
      </w:r>
      <w:proofErr w:type="spellStart"/>
      <w:r w:rsidRPr="00BC21ED">
        <w:rPr>
          <w:rFonts w:ascii="Times New Roman" w:hAnsi="Times New Roman"/>
          <w:sz w:val="24"/>
          <w:szCs w:val="24"/>
        </w:rPr>
        <w:t>Миннихановым</w:t>
      </w:r>
      <w:proofErr w:type="spellEnd"/>
      <w:r w:rsidRPr="00BC21ED">
        <w:rPr>
          <w:rFonts w:ascii="Times New Roman" w:hAnsi="Times New Roman"/>
          <w:sz w:val="24"/>
          <w:szCs w:val="24"/>
        </w:rPr>
        <w:t xml:space="preserve"> принято решение о продлении на 2023 год срока вступления новых участников в программу с выделением на финансирование данной программы дополнительных средств из бюджета Республики Татарстан.</w:t>
      </w:r>
      <w:r w:rsidR="006C03F7" w:rsidRPr="00BC21ED">
        <w:rPr>
          <w:rFonts w:ascii="Times New Roman" w:hAnsi="Times New Roman"/>
          <w:sz w:val="24"/>
          <w:szCs w:val="24"/>
        </w:rPr>
        <w:t xml:space="preserve"> </w:t>
      </w:r>
      <w:r w:rsidR="006C03F7" w:rsidRPr="00BC21ED">
        <w:rPr>
          <w:rFonts w:ascii="Times New Roman" w:hAnsi="Times New Roman"/>
          <w:bCs/>
          <w:color w:val="00B0F0"/>
          <w:sz w:val="24"/>
          <w:szCs w:val="24"/>
          <w:highlight w:val="yellow"/>
        </w:rPr>
        <w:t xml:space="preserve"> </w:t>
      </w:r>
    </w:p>
    <w:p w14:paraId="0A0A69E1" w14:textId="4BCD7DBB" w:rsidR="00F27C30" w:rsidRPr="00120B93" w:rsidRDefault="00531A51" w:rsidP="00120B93">
      <w:pPr>
        <w:pStyle w:val="20"/>
        <w:shd w:val="clear" w:color="auto" w:fill="auto"/>
        <w:spacing w:after="0" w:line="240" w:lineRule="auto"/>
        <w:ind w:firstLine="700"/>
        <w:jc w:val="both"/>
        <w:rPr>
          <w:bCs/>
          <w:color w:val="auto"/>
          <w:sz w:val="24"/>
          <w:szCs w:val="24"/>
        </w:rPr>
      </w:pPr>
      <w:r w:rsidRPr="00BC21ED">
        <w:rPr>
          <w:color w:val="auto"/>
          <w:sz w:val="24"/>
          <w:szCs w:val="24"/>
        </w:rPr>
        <w:t xml:space="preserve">В дополнение к данной программе Республиканской профсоюзной организацией с 1 января 2022 года запущена программа «Профсоюзный бонус», воспользоваться которой могут члены профсоюза после выхода на пенсию и оставления рабочего места, имеющие непрерывный стаж профсоюзного членства 10 и более лет, </w:t>
      </w:r>
      <w:r w:rsidRPr="00BC21ED">
        <w:rPr>
          <w:bCs/>
          <w:color w:val="auto"/>
          <w:sz w:val="24"/>
          <w:szCs w:val="24"/>
        </w:rPr>
        <w:t>и по - прежнему состоящими в профсоюзе. Для них</w:t>
      </w:r>
      <w:r w:rsidRPr="00BC21ED">
        <w:rPr>
          <w:color w:val="auto"/>
          <w:sz w:val="24"/>
          <w:szCs w:val="24"/>
        </w:rPr>
        <w:t xml:space="preserve"> предусмотрены дополнительно такие же выплаты</w:t>
      </w:r>
      <w:r w:rsidR="002D2EEE" w:rsidRPr="00BC21ED">
        <w:rPr>
          <w:color w:val="auto"/>
          <w:sz w:val="24"/>
          <w:szCs w:val="24"/>
        </w:rPr>
        <w:t xml:space="preserve">. </w:t>
      </w:r>
      <w:r w:rsidRPr="00BC21ED">
        <w:rPr>
          <w:bCs/>
          <w:color w:val="auto"/>
          <w:sz w:val="24"/>
          <w:szCs w:val="24"/>
        </w:rPr>
        <w:t xml:space="preserve">Программа будет продолжена и в 2023 году. </w:t>
      </w:r>
    </w:p>
    <w:p w14:paraId="1858EA3C" w14:textId="01270908" w:rsidR="00531A51" w:rsidRPr="00BC21ED" w:rsidRDefault="00531A51" w:rsidP="00120B93">
      <w:pPr>
        <w:spacing w:after="0" w:line="240" w:lineRule="auto"/>
        <w:ind w:firstLine="708"/>
        <w:jc w:val="both"/>
        <w:rPr>
          <w:rFonts w:ascii="Times New Roman" w:hAnsi="Times New Roman"/>
          <w:sz w:val="24"/>
          <w:szCs w:val="24"/>
          <w:u w:val="single"/>
        </w:rPr>
      </w:pPr>
      <w:r w:rsidRPr="00BC21ED">
        <w:rPr>
          <w:rFonts w:ascii="Times New Roman" w:hAnsi="Times New Roman"/>
          <w:sz w:val="24"/>
          <w:szCs w:val="24"/>
        </w:rPr>
        <w:t>В последние годы возникла сложность с реализацией путевок, получаемые через Управление социальной защиты</w:t>
      </w:r>
      <w:r w:rsidR="006C6E66" w:rsidRPr="00BC21ED">
        <w:rPr>
          <w:rFonts w:ascii="Times New Roman" w:hAnsi="Times New Roman"/>
          <w:sz w:val="24"/>
          <w:szCs w:val="24"/>
        </w:rPr>
        <w:t>, так называемых социальных путевок</w:t>
      </w:r>
      <w:r w:rsidRPr="00BC21ED">
        <w:rPr>
          <w:rFonts w:ascii="Times New Roman" w:hAnsi="Times New Roman"/>
          <w:sz w:val="24"/>
          <w:szCs w:val="24"/>
        </w:rPr>
        <w:t xml:space="preserve">. Много путевок, предназначенных для работников образования АМР, остались не реализованными. Причина в том, что не все санатории, с которыми </w:t>
      </w:r>
      <w:r w:rsidR="006C6E66" w:rsidRPr="00BC21ED">
        <w:rPr>
          <w:rFonts w:ascii="Times New Roman" w:hAnsi="Times New Roman"/>
          <w:sz w:val="24"/>
          <w:szCs w:val="24"/>
        </w:rPr>
        <w:t xml:space="preserve">Министерство </w:t>
      </w:r>
      <w:r w:rsidRPr="00BC21ED">
        <w:rPr>
          <w:rFonts w:ascii="Times New Roman" w:hAnsi="Times New Roman"/>
          <w:sz w:val="24"/>
          <w:szCs w:val="24"/>
        </w:rPr>
        <w:t>труд</w:t>
      </w:r>
      <w:r w:rsidR="006C6E66" w:rsidRPr="00BC21ED">
        <w:rPr>
          <w:rFonts w:ascii="Times New Roman" w:hAnsi="Times New Roman"/>
          <w:sz w:val="24"/>
          <w:szCs w:val="24"/>
        </w:rPr>
        <w:t>а</w:t>
      </w:r>
      <w:r w:rsidR="00C7570A" w:rsidRPr="00BC21ED">
        <w:rPr>
          <w:rFonts w:ascii="Times New Roman" w:hAnsi="Times New Roman"/>
          <w:sz w:val="24"/>
          <w:szCs w:val="24"/>
        </w:rPr>
        <w:t xml:space="preserve"> и социальной защиты РТ</w:t>
      </w:r>
      <w:r w:rsidRPr="00BC21ED">
        <w:rPr>
          <w:rFonts w:ascii="Times New Roman" w:hAnsi="Times New Roman"/>
          <w:sz w:val="24"/>
          <w:szCs w:val="24"/>
        </w:rPr>
        <w:t xml:space="preserve"> заключал</w:t>
      </w:r>
      <w:r w:rsidR="00444BCB" w:rsidRPr="00BC21ED">
        <w:rPr>
          <w:rFonts w:ascii="Times New Roman" w:hAnsi="Times New Roman"/>
          <w:sz w:val="24"/>
          <w:szCs w:val="24"/>
        </w:rPr>
        <w:t>о</w:t>
      </w:r>
      <w:r w:rsidRPr="00BC21ED">
        <w:rPr>
          <w:rFonts w:ascii="Times New Roman" w:hAnsi="Times New Roman"/>
          <w:sz w:val="24"/>
          <w:szCs w:val="24"/>
        </w:rPr>
        <w:t xml:space="preserve"> государственные контракты, устраивали работников. Месторасположение, период заезда, которые иногда совпадали с началом учебного года и не совпадали со временем отпуска работника. Как следствие работники отказывались от предлагаемых путевок. </w:t>
      </w:r>
    </w:p>
    <w:p w14:paraId="01E40B1B" w14:textId="7FDF902B" w:rsidR="002D2EEE" w:rsidRPr="00BC21ED" w:rsidRDefault="00120B93" w:rsidP="00BC21ED">
      <w:pPr>
        <w:spacing w:after="0" w:line="240" w:lineRule="auto"/>
        <w:jc w:val="both"/>
        <w:rPr>
          <w:rFonts w:ascii="Times New Roman" w:hAnsi="Times New Roman"/>
          <w:sz w:val="24"/>
          <w:szCs w:val="24"/>
        </w:rPr>
      </w:pPr>
      <w:r>
        <w:rPr>
          <w:rFonts w:ascii="Times New Roman" w:hAnsi="Times New Roman"/>
          <w:sz w:val="24"/>
          <w:szCs w:val="24"/>
        </w:rPr>
        <w:t xml:space="preserve">           </w:t>
      </w:r>
      <w:r w:rsidR="00531A51" w:rsidRPr="00BC21ED">
        <w:rPr>
          <w:rFonts w:ascii="Times New Roman" w:hAnsi="Times New Roman"/>
          <w:sz w:val="24"/>
          <w:szCs w:val="24"/>
        </w:rPr>
        <w:t>Наконец Минтруд РТ услышал предложение Профсоюзов о переходе в 2023 году на обеспечение работников образования санаторно-курортным лечением через предоставление сертификатов для частичной оплаты путевки в самостоятельно выбранный санаторий.</w:t>
      </w:r>
      <w:r w:rsidR="002E61CA" w:rsidRPr="00BC21ED">
        <w:rPr>
          <w:rFonts w:ascii="Times New Roman" w:hAnsi="Times New Roman"/>
          <w:sz w:val="24"/>
          <w:szCs w:val="24"/>
        </w:rPr>
        <w:t xml:space="preserve"> </w:t>
      </w:r>
    </w:p>
    <w:p w14:paraId="633EA5BF" w14:textId="012F9B15" w:rsidR="007009FC" w:rsidRPr="00BC21ED" w:rsidRDefault="00531A51" w:rsidP="00BC21ED">
      <w:pPr>
        <w:spacing w:after="0" w:line="240" w:lineRule="auto"/>
        <w:ind w:firstLine="709"/>
        <w:rPr>
          <w:rFonts w:ascii="Times New Roman" w:hAnsi="Times New Roman"/>
          <w:bCs/>
          <w:color w:val="000000"/>
          <w:sz w:val="24"/>
          <w:szCs w:val="24"/>
          <w:lang w:eastAsia="ru-RU"/>
        </w:rPr>
      </w:pPr>
      <w:r w:rsidRPr="00BC21ED">
        <w:rPr>
          <w:rFonts w:ascii="Times New Roman" w:hAnsi="Times New Roman"/>
          <w:sz w:val="24"/>
          <w:szCs w:val="24"/>
        </w:rPr>
        <w:t xml:space="preserve">Получить путевки на оздоровление члены профсоюза имеют возможность и через Профсоюз. В 2022 году </w:t>
      </w:r>
      <w:r w:rsidR="00120B93">
        <w:rPr>
          <w:rFonts w:ascii="Times New Roman" w:hAnsi="Times New Roman"/>
          <w:sz w:val="24"/>
          <w:szCs w:val="24"/>
        </w:rPr>
        <w:t xml:space="preserve">по школе </w:t>
      </w:r>
      <w:r w:rsidRPr="00BC21ED">
        <w:rPr>
          <w:rFonts w:ascii="Times New Roman" w:hAnsi="Times New Roman"/>
          <w:sz w:val="24"/>
          <w:szCs w:val="24"/>
        </w:rPr>
        <w:t>2 члена профсоюза воспользовались путевками со скидкой д</w:t>
      </w:r>
      <w:r w:rsidR="00120B93">
        <w:rPr>
          <w:rFonts w:ascii="Times New Roman" w:hAnsi="Times New Roman"/>
          <w:sz w:val="24"/>
          <w:szCs w:val="24"/>
        </w:rPr>
        <w:t xml:space="preserve">о 50 % в </w:t>
      </w:r>
      <w:proofErr w:type="spellStart"/>
      <w:r w:rsidR="002D2EEE" w:rsidRPr="00BC21ED">
        <w:rPr>
          <w:rFonts w:ascii="Times New Roman" w:hAnsi="Times New Roman"/>
          <w:sz w:val="24"/>
          <w:szCs w:val="24"/>
        </w:rPr>
        <w:t>Ижминводы</w:t>
      </w:r>
      <w:proofErr w:type="spellEnd"/>
      <w:r w:rsidRPr="00BC21ED">
        <w:rPr>
          <w:rFonts w:ascii="Times New Roman" w:hAnsi="Times New Roman"/>
          <w:sz w:val="24"/>
          <w:szCs w:val="24"/>
        </w:rPr>
        <w:t>.</w:t>
      </w:r>
      <w:r w:rsidR="007009FC" w:rsidRPr="00BC21ED">
        <w:rPr>
          <w:rFonts w:ascii="Times New Roman" w:hAnsi="Times New Roman"/>
          <w:bCs/>
          <w:color w:val="000000"/>
          <w:sz w:val="24"/>
          <w:szCs w:val="24"/>
          <w:lang w:eastAsia="ru-RU"/>
        </w:rPr>
        <w:t xml:space="preserve"> </w:t>
      </w:r>
    </w:p>
    <w:p w14:paraId="538AE6D6" w14:textId="406A087D" w:rsidR="007009FC" w:rsidRPr="00BC21ED" w:rsidRDefault="007009FC" w:rsidP="00BC21ED">
      <w:pPr>
        <w:spacing w:after="0" w:line="240" w:lineRule="auto"/>
        <w:ind w:firstLine="709"/>
        <w:rPr>
          <w:rFonts w:ascii="Times New Roman" w:hAnsi="Times New Roman"/>
          <w:sz w:val="24"/>
          <w:szCs w:val="24"/>
          <w:u w:val="single"/>
        </w:rPr>
      </w:pPr>
      <w:r w:rsidRPr="00BC21ED">
        <w:rPr>
          <w:rFonts w:ascii="Times New Roman" w:hAnsi="Times New Roman"/>
          <w:bCs/>
          <w:color w:val="000000"/>
          <w:sz w:val="24"/>
          <w:szCs w:val="24"/>
          <w:lang w:eastAsia="ru-RU"/>
        </w:rPr>
        <w:t xml:space="preserve">С 2021 года </w:t>
      </w:r>
      <w:r w:rsidRPr="00BC21ED">
        <w:rPr>
          <w:rFonts w:ascii="Times New Roman" w:hAnsi="Times New Roman"/>
          <w:bCs/>
          <w:color w:val="000000"/>
          <w:sz w:val="24"/>
          <w:szCs w:val="24"/>
        </w:rPr>
        <w:t>появилась программа льготно</w:t>
      </w:r>
      <w:r w:rsidR="00120B93">
        <w:rPr>
          <w:rFonts w:ascii="Times New Roman" w:hAnsi="Times New Roman"/>
          <w:bCs/>
          <w:color w:val="000000"/>
          <w:sz w:val="24"/>
          <w:szCs w:val="24"/>
        </w:rPr>
        <w:t>го отдыха - «Тур выходного дня»</w:t>
      </w:r>
      <w:r w:rsidRPr="00BC21ED">
        <w:rPr>
          <w:rFonts w:ascii="Times New Roman" w:hAnsi="Times New Roman"/>
          <w:bCs/>
          <w:color w:val="000000"/>
          <w:sz w:val="24"/>
          <w:szCs w:val="24"/>
        </w:rPr>
        <w:t>. Из 4т</w:t>
      </w:r>
      <w:r w:rsidR="00120B93">
        <w:rPr>
          <w:rFonts w:ascii="Times New Roman" w:hAnsi="Times New Roman"/>
          <w:bCs/>
          <w:color w:val="000000"/>
          <w:sz w:val="24"/>
          <w:szCs w:val="24"/>
        </w:rPr>
        <w:t>ыс</w:t>
      </w:r>
      <w:r w:rsidRPr="00BC21ED">
        <w:rPr>
          <w:rFonts w:ascii="Times New Roman" w:hAnsi="Times New Roman"/>
          <w:bCs/>
          <w:color w:val="000000"/>
          <w:sz w:val="24"/>
          <w:szCs w:val="24"/>
        </w:rPr>
        <w:t>.</w:t>
      </w:r>
      <w:r w:rsidR="00C7570A" w:rsidRPr="00BC21ED">
        <w:rPr>
          <w:rFonts w:ascii="Times New Roman" w:hAnsi="Times New Roman"/>
          <w:bCs/>
          <w:color w:val="000000"/>
          <w:sz w:val="24"/>
          <w:szCs w:val="24"/>
        </w:rPr>
        <w:t xml:space="preserve"> </w:t>
      </w:r>
      <w:r w:rsidRPr="00BC21ED">
        <w:rPr>
          <w:rFonts w:ascii="Times New Roman" w:hAnsi="Times New Roman"/>
          <w:bCs/>
          <w:color w:val="000000"/>
          <w:sz w:val="24"/>
          <w:szCs w:val="24"/>
        </w:rPr>
        <w:t xml:space="preserve">рублей стоимости тура </w:t>
      </w:r>
      <w:proofErr w:type="gramStart"/>
      <w:r w:rsidRPr="00BC21ED">
        <w:rPr>
          <w:rFonts w:ascii="Times New Roman" w:hAnsi="Times New Roman"/>
          <w:bCs/>
          <w:color w:val="000000"/>
          <w:sz w:val="24"/>
          <w:szCs w:val="24"/>
        </w:rPr>
        <w:t>отдыхающие  опла</w:t>
      </w:r>
      <w:r w:rsidR="002E61CA" w:rsidRPr="00BC21ED">
        <w:rPr>
          <w:rFonts w:ascii="Times New Roman" w:hAnsi="Times New Roman"/>
          <w:bCs/>
          <w:color w:val="000000"/>
          <w:sz w:val="24"/>
          <w:szCs w:val="24"/>
        </w:rPr>
        <w:t>чивали</w:t>
      </w:r>
      <w:proofErr w:type="gramEnd"/>
      <w:r w:rsidRPr="00BC21ED">
        <w:rPr>
          <w:rFonts w:ascii="Times New Roman" w:hAnsi="Times New Roman"/>
          <w:bCs/>
          <w:color w:val="000000"/>
          <w:sz w:val="24"/>
          <w:szCs w:val="24"/>
        </w:rPr>
        <w:t xml:space="preserve"> всего 500 рублей, остальная сумма стоимости путевки за счет средств территориальной и региональной организации.</w:t>
      </w:r>
    </w:p>
    <w:p w14:paraId="3373EEFB" w14:textId="35F475D9" w:rsidR="00A1604F" w:rsidRPr="00120B93" w:rsidRDefault="00120B93" w:rsidP="00120B93">
      <w:pPr>
        <w:spacing w:after="0" w:line="240" w:lineRule="auto"/>
        <w:rPr>
          <w:rFonts w:ascii="Times New Roman" w:hAnsi="Times New Roman"/>
          <w:bCs/>
          <w:color w:val="0070C0"/>
          <w:sz w:val="24"/>
          <w:szCs w:val="24"/>
          <w:u w:val="single"/>
        </w:rPr>
      </w:pPr>
      <w:bookmarkStart w:id="0" w:name="_Hlk9348032"/>
      <w:r>
        <w:rPr>
          <w:rFonts w:ascii="Times New Roman" w:hAnsi="Times New Roman"/>
          <w:sz w:val="24"/>
          <w:szCs w:val="24"/>
        </w:rPr>
        <w:t xml:space="preserve">           </w:t>
      </w:r>
      <w:proofErr w:type="gramStart"/>
      <w:r w:rsidR="00183430" w:rsidRPr="00BC21ED">
        <w:rPr>
          <w:rFonts w:ascii="Times New Roman" w:hAnsi="Times New Roman"/>
          <w:sz w:val="24"/>
          <w:szCs w:val="24"/>
        </w:rPr>
        <w:t>Материальная  помощь</w:t>
      </w:r>
      <w:proofErr w:type="gramEnd"/>
      <w:r w:rsidR="00183430" w:rsidRPr="00BC21ED">
        <w:rPr>
          <w:rFonts w:ascii="Times New Roman" w:hAnsi="Times New Roman"/>
          <w:sz w:val="24"/>
          <w:szCs w:val="24"/>
        </w:rPr>
        <w:t xml:space="preserve"> членам профсоюза оказывается и в сложных жизненных ситуациях, при длительном лечении,  юбилярам, родителям первоклассников</w:t>
      </w:r>
      <w:r>
        <w:rPr>
          <w:rFonts w:ascii="Times New Roman" w:hAnsi="Times New Roman"/>
          <w:sz w:val="24"/>
          <w:szCs w:val="24"/>
        </w:rPr>
        <w:t xml:space="preserve"> и т.д.</w:t>
      </w:r>
      <w:r w:rsidR="00183430" w:rsidRPr="00BC21ED">
        <w:rPr>
          <w:rFonts w:ascii="Times New Roman" w:hAnsi="Times New Roman"/>
          <w:sz w:val="24"/>
          <w:szCs w:val="24"/>
        </w:rPr>
        <w:t xml:space="preserve"> </w:t>
      </w:r>
      <w:bookmarkEnd w:id="0"/>
    </w:p>
    <w:p w14:paraId="01A3D08E" w14:textId="4A336864" w:rsidR="00DB0205" w:rsidRPr="00BC21ED" w:rsidRDefault="002E61CA" w:rsidP="00BC21ED">
      <w:pPr>
        <w:spacing w:after="0" w:line="240" w:lineRule="auto"/>
        <w:ind w:firstLine="709"/>
        <w:rPr>
          <w:rFonts w:ascii="Times New Roman" w:hAnsi="Times New Roman"/>
          <w:bCs/>
          <w:i/>
          <w:iCs/>
          <w:sz w:val="24"/>
          <w:szCs w:val="24"/>
          <w:u w:val="single"/>
        </w:rPr>
      </w:pPr>
      <w:r w:rsidRPr="00BC21ED">
        <w:rPr>
          <w:rFonts w:ascii="Times New Roman" w:hAnsi="Times New Roman"/>
          <w:bCs/>
          <w:i/>
          <w:iCs/>
          <w:sz w:val="24"/>
          <w:szCs w:val="24"/>
          <w:u w:val="single"/>
        </w:rPr>
        <w:t>Финансовая политика Профсоюза образования</w:t>
      </w:r>
    </w:p>
    <w:p w14:paraId="7251B8DC" w14:textId="77777777" w:rsidR="0055475F" w:rsidRPr="00BC21ED" w:rsidRDefault="0055475F" w:rsidP="00FD1811">
      <w:pPr>
        <w:spacing w:after="0" w:line="240" w:lineRule="auto"/>
        <w:ind w:right="-142"/>
        <w:rPr>
          <w:rFonts w:ascii="Times New Roman" w:hAnsi="Times New Roman"/>
          <w:bCs/>
          <w:sz w:val="24"/>
          <w:szCs w:val="24"/>
        </w:rPr>
      </w:pPr>
      <w:r w:rsidRPr="00BC21ED">
        <w:rPr>
          <w:rFonts w:ascii="Times New Roman" w:hAnsi="Times New Roman"/>
          <w:bCs/>
          <w:sz w:val="24"/>
          <w:szCs w:val="24"/>
        </w:rPr>
        <w:t xml:space="preserve">Независимость профсоюза базируется на бюджете, состоящем из членских взносов. В Общероссийском профсоюзе образования порядок распределения взносов устанавливается съездом Общероссийского Профсоюза образования и республиканской профсоюзной конференцией. </w:t>
      </w:r>
    </w:p>
    <w:p w14:paraId="442DC748" w14:textId="5A0FF357" w:rsidR="0055475F" w:rsidRPr="00BC21ED" w:rsidRDefault="0055475F" w:rsidP="00FD1811">
      <w:pPr>
        <w:spacing w:after="0" w:line="240" w:lineRule="auto"/>
        <w:ind w:right="-142"/>
        <w:rPr>
          <w:rFonts w:ascii="Times New Roman" w:hAnsi="Times New Roman"/>
          <w:bCs/>
          <w:sz w:val="24"/>
          <w:szCs w:val="24"/>
        </w:rPr>
      </w:pPr>
      <w:r w:rsidRPr="00BC21ED">
        <w:rPr>
          <w:rFonts w:ascii="Times New Roman" w:hAnsi="Times New Roman"/>
          <w:bCs/>
          <w:sz w:val="24"/>
          <w:szCs w:val="24"/>
        </w:rPr>
        <w:t>Профсоюзные взносы распределяются следующим образом:</w:t>
      </w:r>
    </w:p>
    <w:p w14:paraId="071A87F0" w14:textId="77777777" w:rsidR="00FD1811" w:rsidRDefault="001E4971" w:rsidP="00FD1811">
      <w:pPr>
        <w:spacing w:after="0" w:line="240" w:lineRule="auto"/>
        <w:ind w:right="-142"/>
        <w:rPr>
          <w:rFonts w:ascii="Times New Roman" w:hAnsi="Times New Roman"/>
          <w:bCs/>
          <w:sz w:val="24"/>
          <w:szCs w:val="24"/>
        </w:rPr>
      </w:pPr>
      <w:r w:rsidRPr="00BC21ED">
        <w:rPr>
          <w:rFonts w:ascii="Times New Roman" w:hAnsi="Times New Roman"/>
          <w:bCs/>
          <w:sz w:val="24"/>
          <w:szCs w:val="24"/>
        </w:rPr>
        <w:t>- 40% от собранных взносов остаются в первичной профсоюзной организации и расходуются по решению профсоюзного комитета в соответствии с годовой сметой, которая утверждается ежегодно на общем профсоюзном собрании и положением об оказании материальной помощи в первичной профсоюзной организации.</w:t>
      </w:r>
      <w:r w:rsidR="00120B93">
        <w:rPr>
          <w:rFonts w:ascii="Times New Roman" w:hAnsi="Times New Roman"/>
          <w:bCs/>
          <w:color w:val="FF0000"/>
          <w:sz w:val="24"/>
          <w:szCs w:val="24"/>
        </w:rPr>
        <w:t xml:space="preserve"> </w:t>
      </w:r>
      <w:r w:rsidR="00120B93" w:rsidRPr="00FD1811">
        <w:rPr>
          <w:rFonts w:ascii="Times New Roman" w:hAnsi="Times New Roman"/>
          <w:bCs/>
          <w:sz w:val="24"/>
          <w:szCs w:val="24"/>
        </w:rPr>
        <w:t xml:space="preserve">В 2022 году оказана материальная помощь 6 членам профсоюза на сумму 6000 рублей, на информационную работу – 5200 рублей, работу с ветеранами – 5000 рублей, на культ – массовые </w:t>
      </w:r>
      <w:r w:rsidR="00FD1811">
        <w:rPr>
          <w:rFonts w:ascii="Times New Roman" w:hAnsi="Times New Roman"/>
          <w:bCs/>
          <w:sz w:val="24"/>
          <w:szCs w:val="24"/>
        </w:rPr>
        <w:t>мероприятия 40000 рублей</w:t>
      </w:r>
    </w:p>
    <w:p w14:paraId="426BD8E1" w14:textId="4F8DBB4A" w:rsidR="00FD1811" w:rsidRPr="00C94AEC" w:rsidRDefault="00B614C3" w:rsidP="00FD1811">
      <w:pPr>
        <w:spacing w:after="0" w:line="240" w:lineRule="auto"/>
        <w:ind w:right="-142"/>
        <w:rPr>
          <w:rFonts w:ascii="Times New Roman" w:hAnsi="Times New Roman"/>
          <w:sz w:val="24"/>
          <w:szCs w:val="24"/>
        </w:rPr>
      </w:pPr>
      <w:r w:rsidRPr="00C94AEC">
        <w:rPr>
          <w:rFonts w:ascii="Times New Roman" w:hAnsi="Times New Roman"/>
          <w:bCs/>
          <w:sz w:val="24"/>
          <w:szCs w:val="24"/>
        </w:rPr>
        <w:t>- Полностью оплачиваемый «Мамин день</w:t>
      </w:r>
      <w:r w:rsidR="004547EC" w:rsidRPr="00C94AEC">
        <w:rPr>
          <w:rFonts w:ascii="Times New Roman" w:hAnsi="Times New Roman"/>
          <w:bCs/>
          <w:sz w:val="24"/>
          <w:szCs w:val="24"/>
        </w:rPr>
        <w:t>».</w:t>
      </w:r>
      <w:r w:rsidR="004547EC" w:rsidRPr="00C94AEC">
        <w:rPr>
          <w:rFonts w:ascii="Times New Roman" w:hAnsi="Times New Roman"/>
          <w:sz w:val="24"/>
          <w:szCs w:val="24"/>
        </w:rPr>
        <w:t xml:space="preserve"> -</w:t>
      </w:r>
      <w:r w:rsidR="00FD1811" w:rsidRPr="00C94AEC">
        <w:rPr>
          <w:rFonts w:ascii="Times New Roman" w:hAnsi="Times New Roman"/>
          <w:sz w:val="24"/>
          <w:szCs w:val="24"/>
        </w:rPr>
        <w:t xml:space="preserve"> </w:t>
      </w:r>
      <w:r w:rsidR="00677A4A" w:rsidRPr="00C94AEC">
        <w:rPr>
          <w:rFonts w:ascii="Times New Roman" w:hAnsi="Times New Roman"/>
          <w:sz w:val="24"/>
          <w:szCs w:val="24"/>
        </w:rPr>
        <w:t>по</w:t>
      </w:r>
      <w:r w:rsidRPr="00C94AEC">
        <w:rPr>
          <w:rFonts w:ascii="Times New Roman" w:hAnsi="Times New Roman"/>
          <w:sz w:val="24"/>
          <w:szCs w:val="24"/>
        </w:rPr>
        <w:t xml:space="preserve"> школе -_</w:t>
      </w:r>
      <w:r w:rsidR="00FD1811" w:rsidRPr="00C94AEC">
        <w:rPr>
          <w:rFonts w:ascii="Times New Roman" w:hAnsi="Times New Roman"/>
          <w:sz w:val="24"/>
          <w:szCs w:val="24"/>
        </w:rPr>
        <w:t>12</w:t>
      </w:r>
      <w:r w:rsidRPr="00C94AEC">
        <w:rPr>
          <w:rFonts w:ascii="Times New Roman" w:hAnsi="Times New Roman"/>
          <w:sz w:val="24"/>
          <w:szCs w:val="24"/>
        </w:rPr>
        <w:t xml:space="preserve">__ </w:t>
      </w:r>
      <w:r w:rsidR="00FD1811" w:rsidRPr="00C94AEC">
        <w:rPr>
          <w:rFonts w:ascii="Times New Roman" w:hAnsi="Times New Roman"/>
          <w:sz w:val="24"/>
          <w:szCs w:val="24"/>
        </w:rPr>
        <w:t>человек</w:t>
      </w:r>
    </w:p>
    <w:p w14:paraId="22256DB6" w14:textId="476FC763" w:rsidR="00B614C3" w:rsidRPr="00C94AEC" w:rsidRDefault="00FD1811" w:rsidP="00FD1811">
      <w:pPr>
        <w:spacing w:after="0" w:line="240" w:lineRule="auto"/>
        <w:ind w:right="-142"/>
        <w:rPr>
          <w:rFonts w:ascii="Times New Roman" w:hAnsi="Times New Roman"/>
          <w:bCs/>
          <w:sz w:val="24"/>
          <w:szCs w:val="24"/>
          <w:highlight w:val="yellow"/>
        </w:rPr>
      </w:pPr>
      <w:r w:rsidRPr="00C94AEC">
        <w:rPr>
          <w:rFonts w:ascii="Times New Roman" w:hAnsi="Times New Roman"/>
          <w:sz w:val="24"/>
          <w:szCs w:val="24"/>
        </w:rPr>
        <w:t xml:space="preserve">- </w:t>
      </w:r>
      <w:r w:rsidR="00B614C3" w:rsidRPr="00C94AEC">
        <w:rPr>
          <w:rFonts w:ascii="Times New Roman" w:hAnsi="Times New Roman"/>
          <w:bCs/>
          <w:sz w:val="24"/>
          <w:szCs w:val="24"/>
        </w:rPr>
        <w:t>Предо</w:t>
      </w:r>
      <w:r w:rsidR="00C94AEC" w:rsidRPr="00C94AEC">
        <w:rPr>
          <w:rFonts w:ascii="Times New Roman" w:hAnsi="Times New Roman"/>
          <w:bCs/>
          <w:sz w:val="24"/>
          <w:szCs w:val="24"/>
        </w:rPr>
        <w:t xml:space="preserve">ставление работникам МБОУ «СОШ № 13» </w:t>
      </w:r>
      <w:proofErr w:type="spellStart"/>
      <w:r w:rsidR="00C94AEC" w:rsidRPr="00C94AEC">
        <w:rPr>
          <w:rFonts w:ascii="Times New Roman" w:hAnsi="Times New Roman"/>
          <w:bCs/>
          <w:sz w:val="24"/>
          <w:szCs w:val="24"/>
        </w:rPr>
        <w:t>г.Альметьевска</w:t>
      </w:r>
      <w:proofErr w:type="spellEnd"/>
      <w:r w:rsidR="00B614C3" w:rsidRPr="00C94AEC">
        <w:rPr>
          <w:rFonts w:ascii="Times New Roman" w:hAnsi="Times New Roman"/>
          <w:bCs/>
          <w:sz w:val="24"/>
          <w:szCs w:val="24"/>
        </w:rPr>
        <w:t xml:space="preserve"> оплачиваемых свободных дней по следующим причинам:</w:t>
      </w:r>
    </w:p>
    <w:p w14:paraId="10EE94EB" w14:textId="06F8B357"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бракосочетание работника - три рабочих дня;</w:t>
      </w:r>
    </w:p>
    <w:p w14:paraId="2BD3BEE2" w14:textId="6373CEDE"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бракосочетание детей - один рабочий день;</w:t>
      </w:r>
    </w:p>
    <w:p w14:paraId="0BE9CBC4" w14:textId="77777777" w:rsidR="00FD1811"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xml:space="preserve">- родителям первоклассников - 1 сентября;  </w:t>
      </w:r>
    </w:p>
    <w:p w14:paraId="66E28EDA" w14:textId="0AF59F38"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родителям выпускников в день последнего звонка или выпускного;</w:t>
      </w:r>
    </w:p>
    <w:p w14:paraId="1C8F394F" w14:textId="20192155"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смерть детей, родителей, супруга, супруги - три рабочих дня;</w:t>
      </w:r>
    </w:p>
    <w:p w14:paraId="3D9645B2" w14:textId="333A93FC"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переезд на новое место жительства - два рабочих дня;</w:t>
      </w:r>
    </w:p>
    <w:p w14:paraId="48FC87C5" w14:textId="7E5B341A"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проводы сына на службу в армию - один рабочий день;</w:t>
      </w:r>
    </w:p>
    <w:p w14:paraId="1AF15CB2" w14:textId="5224EF08"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работникам, имеющим родителей в возрасте 80 лет и старше– один день в квартал;</w:t>
      </w:r>
    </w:p>
    <w:p w14:paraId="387DE11F" w14:textId="6DA5D132"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sz w:val="24"/>
          <w:szCs w:val="24"/>
        </w:rPr>
        <w:t xml:space="preserve">- работникам, являющимся участниками боевых действий – один день в квартал – только </w:t>
      </w:r>
      <w:r w:rsidR="00677A4A" w:rsidRPr="00C94AEC">
        <w:rPr>
          <w:rFonts w:ascii="Times New Roman" w:hAnsi="Times New Roman"/>
          <w:sz w:val="24"/>
          <w:szCs w:val="24"/>
        </w:rPr>
        <w:t>для членов</w:t>
      </w:r>
      <w:r w:rsidRPr="00C94AEC">
        <w:rPr>
          <w:rFonts w:ascii="Times New Roman" w:hAnsi="Times New Roman"/>
          <w:sz w:val="24"/>
          <w:szCs w:val="24"/>
        </w:rPr>
        <w:t xml:space="preserve"> профсоюза.  </w:t>
      </w:r>
      <w:r w:rsidR="00677A4A" w:rsidRPr="00C94AEC">
        <w:rPr>
          <w:rFonts w:ascii="Times New Roman" w:hAnsi="Times New Roman"/>
          <w:sz w:val="24"/>
          <w:szCs w:val="24"/>
        </w:rPr>
        <w:t>-(по</w:t>
      </w:r>
      <w:r w:rsidRPr="00C94AEC">
        <w:rPr>
          <w:rFonts w:ascii="Times New Roman" w:hAnsi="Times New Roman"/>
          <w:sz w:val="24"/>
          <w:szCs w:val="24"/>
        </w:rPr>
        <w:t xml:space="preserve"> школе -__</w:t>
      </w:r>
      <w:r w:rsidR="00444BCB" w:rsidRPr="00C94AEC">
        <w:rPr>
          <w:rFonts w:ascii="Times New Roman" w:hAnsi="Times New Roman"/>
          <w:sz w:val="24"/>
          <w:szCs w:val="24"/>
        </w:rPr>
        <w:t>0</w:t>
      </w:r>
      <w:r w:rsidRPr="00C94AEC">
        <w:rPr>
          <w:rFonts w:ascii="Times New Roman" w:hAnsi="Times New Roman"/>
          <w:sz w:val="24"/>
          <w:szCs w:val="24"/>
        </w:rPr>
        <w:t xml:space="preserve">__ </w:t>
      </w:r>
      <w:r w:rsidR="00677A4A" w:rsidRPr="00C94AEC">
        <w:rPr>
          <w:rFonts w:ascii="Times New Roman" w:hAnsi="Times New Roman"/>
          <w:sz w:val="24"/>
          <w:szCs w:val="24"/>
        </w:rPr>
        <w:t>человек)</w:t>
      </w:r>
    </w:p>
    <w:p w14:paraId="50322E8A" w14:textId="5CA2D912" w:rsidR="00B614C3" w:rsidRPr="00C94AEC" w:rsidRDefault="00B614C3" w:rsidP="00FD1811">
      <w:pPr>
        <w:pStyle w:val="af"/>
        <w:tabs>
          <w:tab w:val="left" w:pos="142"/>
        </w:tabs>
        <w:jc w:val="both"/>
        <w:rPr>
          <w:rFonts w:ascii="Times New Roman" w:hAnsi="Times New Roman"/>
          <w:sz w:val="24"/>
          <w:szCs w:val="24"/>
        </w:rPr>
      </w:pPr>
      <w:r w:rsidRPr="00C94AEC">
        <w:rPr>
          <w:rFonts w:ascii="Times New Roman" w:hAnsi="Times New Roman"/>
          <w:bCs/>
          <w:sz w:val="24"/>
          <w:szCs w:val="24"/>
        </w:rPr>
        <w:t>-Выплаты материального вознаграждения при выходе работника на пенсию и оставлении рабочего места</w:t>
      </w:r>
      <w:r w:rsidRPr="00C94AEC">
        <w:rPr>
          <w:rFonts w:ascii="Times New Roman" w:hAnsi="Times New Roman"/>
          <w:sz w:val="24"/>
          <w:szCs w:val="24"/>
        </w:rPr>
        <w:t xml:space="preserve">– только </w:t>
      </w:r>
      <w:r w:rsidR="00677A4A" w:rsidRPr="00C94AEC">
        <w:rPr>
          <w:rFonts w:ascii="Times New Roman" w:hAnsi="Times New Roman"/>
          <w:sz w:val="24"/>
          <w:szCs w:val="24"/>
        </w:rPr>
        <w:t>для членов</w:t>
      </w:r>
      <w:r w:rsidRPr="00C94AEC">
        <w:rPr>
          <w:rFonts w:ascii="Times New Roman" w:hAnsi="Times New Roman"/>
          <w:sz w:val="24"/>
          <w:szCs w:val="24"/>
        </w:rPr>
        <w:t xml:space="preserve"> профсоюза.  </w:t>
      </w:r>
      <w:r w:rsidR="00677A4A" w:rsidRPr="00C94AEC">
        <w:rPr>
          <w:rFonts w:ascii="Times New Roman" w:hAnsi="Times New Roman"/>
          <w:sz w:val="24"/>
          <w:szCs w:val="24"/>
        </w:rPr>
        <w:t>-(по</w:t>
      </w:r>
      <w:r w:rsidRPr="00C94AEC">
        <w:rPr>
          <w:rFonts w:ascii="Times New Roman" w:hAnsi="Times New Roman"/>
          <w:sz w:val="24"/>
          <w:szCs w:val="24"/>
        </w:rPr>
        <w:t xml:space="preserve"> школе -__</w:t>
      </w:r>
      <w:r w:rsidR="00444BCB" w:rsidRPr="00C94AEC">
        <w:rPr>
          <w:rFonts w:ascii="Times New Roman" w:hAnsi="Times New Roman"/>
          <w:sz w:val="24"/>
          <w:szCs w:val="24"/>
        </w:rPr>
        <w:t>3</w:t>
      </w:r>
      <w:r w:rsidRPr="00C94AEC">
        <w:rPr>
          <w:rFonts w:ascii="Times New Roman" w:hAnsi="Times New Roman"/>
          <w:sz w:val="24"/>
          <w:szCs w:val="24"/>
        </w:rPr>
        <w:t xml:space="preserve">__ </w:t>
      </w:r>
      <w:r w:rsidR="00677A4A" w:rsidRPr="00C94AEC">
        <w:rPr>
          <w:rFonts w:ascii="Times New Roman" w:hAnsi="Times New Roman"/>
          <w:sz w:val="24"/>
          <w:szCs w:val="24"/>
        </w:rPr>
        <w:t>человек</w:t>
      </w:r>
      <w:r w:rsidR="00C94AEC">
        <w:rPr>
          <w:rFonts w:ascii="Times New Roman" w:hAnsi="Times New Roman"/>
          <w:sz w:val="24"/>
          <w:szCs w:val="24"/>
        </w:rPr>
        <w:t>а</w:t>
      </w:r>
      <w:r w:rsidR="00677A4A" w:rsidRPr="00C94AEC">
        <w:rPr>
          <w:rFonts w:ascii="Times New Roman" w:hAnsi="Times New Roman"/>
          <w:sz w:val="24"/>
          <w:szCs w:val="24"/>
        </w:rPr>
        <w:t>)</w:t>
      </w:r>
    </w:p>
    <w:p w14:paraId="45421114" w14:textId="6BB3B1A9" w:rsidR="009C79C5" w:rsidRPr="00C94AEC" w:rsidRDefault="00B614C3" w:rsidP="00C94AEC">
      <w:pPr>
        <w:pStyle w:val="af"/>
        <w:tabs>
          <w:tab w:val="left" w:pos="142"/>
        </w:tabs>
        <w:jc w:val="both"/>
        <w:rPr>
          <w:rFonts w:ascii="Times New Roman" w:hAnsi="Times New Roman"/>
          <w:sz w:val="24"/>
          <w:szCs w:val="24"/>
        </w:rPr>
      </w:pPr>
      <w:r w:rsidRPr="00C94AEC">
        <w:rPr>
          <w:rFonts w:ascii="Times New Roman" w:hAnsi="Times New Roman"/>
          <w:bCs/>
          <w:sz w:val="24"/>
          <w:szCs w:val="24"/>
        </w:rPr>
        <w:lastRenderedPageBreak/>
        <w:t xml:space="preserve">-Представление трех оплачиваемых дней отпуска за работу без больничного листа </w:t>
      </w:r>
      <w:r w:rsidRPr="00C94AEC">
        <w:rPr>
          <w:rFonts w:ascii="Times New Roman" w:hAnsi="Times New Roman"/>
          <w:sz w:val="24"/>
          <w:szCs w:val="24"/>
        </w:rPr>
        <w:t xml:space="preserve">– только </w:t>
      </w:r>
      <w:r w:rsidR="00677A4A" w:rsidRPr="00C94AEC">
        <w:rPr>
          <w:rFonts w:ascii="Times New Roman" w:hAnsi="Times New Roman"/>
          <w:sz w:val="24"/>
          <w:szCs w:val="24"/>
        </w:rPr>
        <w:t>для членов</w:t>
      </w:r>
      <w:r w:rsidRPr="00C94AEC">
        <w:rPr>
          <w:rFonts w:ascii="Times New Roman" w:hAnsi="Times New Roman"/>
          <w:sz w:val="24"/>
          <w:szCs w:val="24"/>
        </w:rPr>
        <w:t xml:space="preserve"> профсоюза.  </w:t>
      </w:r>
      <w:r w:rsidR="00677A4A" w:rsidRPr="00C94AEC">
        <w:rPr>
          <w:rFonts w:ascii="Times New Roman" w:hAnsi="Times New Roman"/>
          <w:sz w:val="24"/>
          <w:szCs w:val="24"/>
        </w:rPr>
        <w:t>-(по</w:t>
      </w:r>
      <w:r w:rsidRPr="00C94AEC">
        <w:rPr>
          <w:rFonts w:ascii="Times New Roman" w:hAnsi="Times New Roman"/>
          <w:sz w:val="24"/>
          <w:szCs w:val="24"/>
        </w:rPr>
        <w:t xml:space="preserve"> школе -__</w:t>
      </w:r>
      <w:r w:rsidR="00C94AEC">
        <w:rPr>
          <w:rFonts w:ascii="Times New Roman" w:hAnsi="Times New Roman"/>
          <w:sz w:val="24"/>
          <w:szCs w:val="24"/>
        </w:rPr>
        <w:t>27</w:t>
      </w:r>
      <w:r w:rsidRPr="00C94AEC">
        <w:rPr>
          <w:rFonts w:ascii="Times New Roman" w:hAnsi="Times New Roman"/>
          <w:sz w:val="24"/>
          <w:szCs w:val="24"/>
        </w:rPr>
        <w:t xml:space="preserve">__ </w:t>
      </w:r>
      <w:r w:rsidR="007B3A0E" w:rsidRPr="00C94AEC">
        <w:rPr>
          <w:rFonts w:ascii="Times New Roman" w:hAnsi="Times New Roman"/>
          <w:sz w:val="24"/>
          <w:szCs w:val="24"/>
        </w:rPr>
        <w:t>человек)</w:t>
      </w:r>
      <w:r w:rsidR="00C94AEC">
        <w:rPr>
          <w:rFonts w:ascii="Times New Roman" w:hAnsi="Times New Roman"/>
          <w:sz w:val="24"/>
          <w:szCs w:val="24"/>
        </w:rPr>
        <w:t>.</w:t>
      </w:r>
    </w:p>
    <w:p w14:paraId="2865B5A3" w14:textId="77777777" w:rsidR="0022306E" w:rsidRPr="00BC21ED" w:rsidRDefault="0022306E" w:rsidP="00BC21ED">
      <w:pPr>
        <w:spacing w:after="0" w:line="240" w:lineRule="auto"/>
        <w:ind w:firstLine="708"/>
        <w:rPr>
          <w:rFonts w:ascii="Times New Roman" w:hAnsi="Times New Roman"/>
          <w:bCs/>
          <w:color w:val="000000"/>
          <w:sz w:val="24"/>
          <w:szCs w:val="24"/>
        </w:rPr>
      </w:pPr>
    </w:p>
    <w:p w14:paraId="5D1AF3A2" w14:textId="2B1F27C5" w:rsidR="007179C9" w:rsidRPr="00BC21ED" w:rsidRDefault="007179C9" w:rsidP="00C94AEC">
      <w:pPr>
        <w:pStyle w:val="af1"/>
        <w:spacing w:after="0" w:line="240" w:lineRule="auto"/>
        <w:ind w:left="0"/>
        <w:rPr>
          <w:rFonts w:ascii="Times New Roman" w:hAnsi="Times New Roman"/>
          <w:bCs/>
          <w:color w:val="000000"/>
          <w:sz w:val="24"/>
          <w:szCs w:val="24"/>
          <w:u w:val="single"/>
        </w:rPr>
      </w:pPr>
      <w:bookmarkStart w:id="1" w:name="_Hlk59105731"/>
      <w:bookmarkStart w:id="2" w:name="_Hlk59100714"/>
      <w:r w:rsidRPr="00BC21ED">
        <w:rPr>
          <w:rFonts w:ascii="Times New Roman" w:hAnsi="Times New Roman"/>
          <w:bCs/>
          <w:noProof/>
          <w:color w:val="000000"/>
          <w:sz w:val="24"/>
          <w:szCs w:val="24"/>
          <w:u w:val="single"/>
          <w:lang w:eastAsia="ru-RU"/>
        </w:rPr>
        <w:drawing>
          <wp:inline distT="0" distB="0" distL="0" distR="0" wp14:anchorId="3856E8D5" wp14:editId="6ABA67C4">
            <wp:extent cx="6438900" cy="238125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6439800" cy="2381583"/>
                    </a:xfrm>
                    <a:prstGeom prst="rect">
                      <a:avLst/>
                    </a:prstGeom>
                  </pic:spPr>
                </pic:pic>
              </a:graphicData>
            </a:graphic>
          </wp:inline>
        </w:drawing>
      </w:r>
    </w:p>
    <w:p w14:paraId="1A1B8BF7" w14:textId="1A22D8B1" w:rsidR="00ED711F" w:rsidRPr="00BC21ED" w:rsidRDefault="00ED711F" w:rsidP="00BC21ED">
      <w:pPr>
        <w:spacing w:after="0" w:line="240" w:lineRule="auto"/>
        <w:ind w:firstLine="708"/>
        <w:rPr>
          <w:rFonts w:ascii="Times New Roman" w:eastAsia="Times New Roman" w:hAnsi="Times New Roman"/>
          <w:sz w:val="24"/>
          <w:szCs w:val="24"/>
          <w:lang w:eastAsia="ru-RU"/>
        </w:rPr>
      </w:pPr>
      <w:r w:rsidRPr="00BC21ED">
        <w:rPr>
          <w:rFonts w:ascii="Times New Roman" w:eastAsia="Times New Roman" w:hAnsi="Times New Roman"/>
          <w:sz w:val="24"/>
          <w:szCs w:val="24"/>
          <w:lang w:eastAsia="ru-RU"/>
        </w:rPr>
        <w:t xml:space="preserve">Каждый работник имеет право на безопасный труд. </w:t>
      </w:r>
    </w:p>
    <w:p w14:paraId="2DD54412" w14:textId="4F4A9AD5" w:rsidR="00ED711F" w:rsidRPr="00BC21ED" w:rsidRDefault="00ED711F" w:rsidP="00BC21ED">
      <w:pPr>
        <w:widowControl w:val="0"/>
        <w:autoSpaceDE w:val="0"/>
        <w:autoSpaceDN w:val="0"/>
        <w:adjustRightInd w:val="0"/>
        <w:spacing w:after="0" w:line="240" w:lineRule="auto"/>
        <w:ind w:firstLine="708"/>
        <w:rPr>
          <w:rFonts w:ascii="Times New Roman" w:eastAsia="Times New Roman" w:hAnsi="Times New Roman"/>
          <w:spacing w:val="-4"/>
          <w:sz w:val="24"/>
          <w:szCs w:val="24"/>
          <w:lang w:eastAsia="ru-RU"/>
        </w:rPr>
      </w:pPr>
      <w:r w:rsidRPr="00BC21ED">
        <w:rPr>
          <w:rFonts w:ascii="Times New Roman" w:eastAsia="Times New Roman" w:hAnsi="Times New Roman"/>
          <w:spacing w:val="-4"/>
          <w:sz w:val="24"/>
          <w:szCs w:val="24"/>
          <w:lang w:eastAsia="ru-RU"/>
        </w:rPr>
        <w:t xml:space="preserve">Новая редакция Х раздела Трудового кодекса </w:t>
      </w:r>
      <w:r w:rsidRPr="00C94AEC">
        <w:rPr>
          <w:rFonts w:ascii="Times New Roman" w:eastAsia="Times New Roman" w:hAnsi="Times New Roman"/>
          <w:spacing w:val="-4"/>
          <w:sz w:val="24"/>
          <w:szCs w:val="24"/>
          <w:lang w:eastAsia="ru-RU"/>
        </w:rPr>
        <w:t>РФ</w:t>
      </w:r>
      <w:r w:rsidRPr="00C94AEC">
        <w:rPr>
          <w:rFonts w:ascii="Times New Roman" w:hAnsi="Times New Roman"/>
          <w:bCs/>
          <w:sz w:val="24"/>
          <w:szCs w:val="24"/>
        </w:rPr>
        <w:t xml:space="preserve"> (ФЗ № 311 от 2.07.2021 «О внесении изменений в ТК РФ» вступил в силу с 1. 03.2022 </w:t>
      </w:r>
      <w:r w:rsidR="00F6167D" w:rsidRPr="00C94AEC">
        <w:rPr>
          <w:rFonts w:ascii="Times New Roman" w:hAnsi="Times New Roman"/>
          <w:bCs/>
          <w:sz w:val="24"/>
          <w:szCs w:val="24"/>
        </w:rPr>
        <w:t>года</w:t>
      </w:r>
      <w:r w:rsidRPr="00C94AEC">
        <w:rPr>
          <w:rFonts w:ascii="Times New Roman" w:eastAsia="Times New Roman" w:hAnsi="Times New Roman"/>
          <w:spacing w:val="-4"/>
          <w:sz w:val="24"/>
          <w:szCs w:val="24"/>
          <w:lang w:eastAsia="ru-RU"/>
        </w:rPr>
        <w:t xml:space="preserve">, а также введение в действие многочисленных нормативных актов в области охраны труда требуют оперативного принятия </w:t>
      </w:r>
      <w:r w:rsidRPr="00C94AEC">
        <w:rPr>
          <w:rFonts w:ascii="Times New Roman" w:eastAsia="Times New Roman" w:hAnsi="Times New Roman"/>
          <w:bCs/>
          <w:spacing w:val="-4"/>
          <w:sz w:val="24"/>
          <w:szCs w:val="24"/>
          <w:lang w:eastAsia="ru-RU"/>
        </w:rPr>
        <w:t>совместных</w:t>
      </w:r>
      <w:r w:rsidRPr="00C94AEC">
        <w:rPr>
          <w:rFonts w:ascii="Times New Roman" w:eastAsia="Times New Roman" w:hAnsi="Times New Roman"/>
          <w:spacing w:val="-4"/>
          <w:sz w:val="24"/>
          <w:szCs w:val="24"/>
          <w:lang w:eastAsia="ru-RU"/>
        </w:rPr>
        <w:t xml:space="preserve"> управленческих решений по корректировке систем управления охраной </w:t>
      </w:r>
      <w:r w:rsidRPr="00BC21ED">
        <w:rPr>
          <w:rFonts w:ascii="Times New Roman" w:eastAsia="Times New Roman" w:hAnsi="Times New Roman"/>
          <w:spacing w:val="-4"/>
          <w:sz w:val="24"/>
          <w:szCs w:val="24"/>
          <w:lang w:eastAsia="ru-RU"/>
        </w:rPr>
        <w:t xml:space="preserve">труда, реализации комплекса мероприятий по разработке локальной нормативной базы. В текущем году на особом контроле были вопросы внедрения в системы управления охраной труда процедур управления профессиональными рисками, организации расследования и учета микроповреждений. </w:t>
      </w:r>
    </w:p>
    <w:p w14:paraId="076FDA65" w14:textId="416F1B3E" w:rsidR="00115751" w:rsidRPr="00BC21ED" w:rsidRDefault="007179C9" w:rsidP="00C94AEC">
      <w:pPr>
        <w:pStyle w:val="af1"/>
        <w:spacing w:after="0" w:line="240" w:lineRule="auto"/>
        <w:rPr>
          <w:rFonts w:ascii="Times New Roman" w:hAnsi="Times New Roman"/>
          <w:bCs/>
          <w:color w:val="000000"/>
          <w:sz w:val="24"/>
          <w:szCs w:val="24"/>
          <w:u w:val="single"/>
        </w:rPr>
      </w:pPr>
      <w:r w:rsidRPr="00BC21ED">
        <w:rPr>
          <w:rFonts w:ascii="Times New Roman" w:hAnsi="Times New Roman"/>
          <w:bCs/>
          <w:noProof/>
          <w:color w:val="000000"/>
          <w:sz w:val="24"/>
          <w:szCs w:val="24"/>
          <w:u w:val="single"/>
          <w:lang w:eastAsia="ru-RU"/>
        </w:rPr>
        <w:drawing>
          <wp:inline distT="0" distB="0" distL="0" distR="0" wp14:anchorId="2013682A" wp14:editId="780C9796">
            <wp:extent cx="6162674" cy="209550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6194685" cy="2106385"/>
                    </a:xfrm>
                    <a:prstGeom prst="rect">
                      <a:avLst/>
                    </a:prstGeom>
                  </pic:spPr>
                </pic:pic>
              </a:graphicData>
            </a:graphic>
          </wp:inline>
        </w:drawing>
      </w:r>
    </w:p>
    <w:p w14:paraId="543EC747" w14:textId="77777777" w:rsidR="00115751" w:rsidRPr="00BC21ED" w:rsidRDefault="00115751" w:rsidP="00BC21ED">
      <w:pPr>
        <w:widowControl w:val="0"/>
        <w:autoSpaceDE w:val="0"/>
        <w:autoSpaceDN w:val="0"/>
        <w:adjustRightInd w:val="0"/>
        <w:spacing w:after="0" w:line="240" w:lineRule="auto"/>
        <w:ind w:firstLine="708"/>
        <w:rPr>
          <w:rFonts w:ascii="Times New Roman" w:eastAsia="Times New Roman" w:hAnsi="Times New Roman"/>
          <w:spacing w:val="-4"/>
          <w:sz w:val="24"/>
          <w:szCs w:val="24"/>
          <w:lang w:eastAsia="ru-RU"/>
        </w:rPr>
      </w:pPr>
    </w:p>
    <w:p w14:paraId="7E7A69C2" w14:textId="35FD7AB4" w:rsidR="00ED711F" w:rsidRPr="00C94AEC" w:rsidRDefault="00ED711F" w:rsidP="00C94AEC">
      <w:pPr>
        <w:spacing w:after="0" w:line="240" w:lineRule="auto"/>
        <w:ind w:firstLine="708"/>
        <w:rPr>
          <w:rFonts w:ascii="Times New Roman" w:eastAsia="Times New Roman" w:hAnsi="Times New Roman"/>
          <w:color w:val="FF0000"/>
          <w:spacing w:val="-4"/>
          <w:sz w:val="24"/>
          <w:szCs w:val="24"/>
          <w:lang w:eastAsia="ru-RU"/>
        </w:rPr>
      </w:pPr>
      <w:r w:rsidRPr="00BC21ED">
        <w:rPr>
          <w:rFonts w:ascii="Times New Roman" w:eastAsia="Times New Roman" w:hAnsi="Times New Roman"/>
          <w:spacing w:val="-4"/>
          <w:sz w:val="24"/>
          <w:szCs w:val="24"/>
          <w:lang w:eastAsia="ru-RU"/>
        </w:rPr>
        <w:t xml:space="preserve">В рамках социального </w:t>
      </w:r>
      <w:proofErr w:type="gramStart"/>
      <w:r w:rsidRPr="00BC21ED">
        <w:rPr>
          <w:rFonts w:ascii="Times New Roman" w:eastAsia="Times New Roman" w:hAnsi="Times New Roman"/>
          <w:spacing w:val="-4"/>
          <w:sz w:val="24"/>
          <w:szCs w:val="24"/>
          <w:lang w:eastAsia="ru-RU"/>
        </w:rPr>
        <w:t xml:space="preserve">партнерства  </w:t>
      </w:r>
      <w:r w:rsidRPr="00BC21ED">
        <w:rPr>
          <w:rFonts w:ascii="Times New Roman" w:eastAsia="Times New Roman" w:hAnsi="Times New Roman"/>
          <w:bCs/>
          <w:spacing w:val="-4"/>
          <w:sz w:val="24"/>
          <w:szCs w:val="24"/>
          <w:lang w:eastAsia="ru-RU"/>
        </w:rPr>
        <w:t>в</w:t>
      </w:r>
      <w:proofErr w:type="gramEnd"/>
      <w:r w:rsidRPr="00BC21ED">
        <w:rPr>
          <w:rFonts w:ascii="Times New Roman" w:eastAsia="Times New Roman" w:hAnsi="Times New Roman"/>
          <w:bCs/>
          <w:spacing w:val="-4"/>
          <w:sz w:val="24"/>
          <w:szCs w:val="24"/>
          <w:lang w:eastAsia="ru-RU"/>
        </w:rPr>
        <w:t xml:space="preserve"> апреле 2022 года внесены изменения в коллективный договор  в  раздел «Улучшение условий и охрана труда»</w:t>
      </w:r>
      <w:r w:rsidRPr="00BC21ED">
        <w:rPr>
          <w:rFonts w:ascii="Times New Roman" w:eastAsia="Times New Roman" w:hAnsi="Times New Roman"/>
          <w:spacing w:val="-4"/>
          <w:sz w:val="24"/>
          <w:szCs w:val="24"/>
          <w:lang w:eastAsia="ru-RU"/>
        </w:rPr>
        <w:t xml:space="preserve">. Нам необходимо подписать на </w:t>
      </w:r>
      <w:proofErr w:type="gramStart"/>
      <w:r w:rsidRPr="00BC21ED">
        <w:rPr>
          <w:rFonts w:ascii="Times New Roman" w:eastAsia="Times New Roman" w:hAnsi="Times New Roman"/>
          <w:spacing w:val="-4"/>
          <w:sz w:val="24"/>
          <w:szCs w:val="24"/>
          <w:lang w:eastAsia="ru-RU"/>
        </w:rPr>
        <w:t>2023  календарный</w:t>
      </w:r>
      <w:proofErr w:type="gramEnd"/>
      <w:r w:rsidRPr="00BC21ED">
        <w:rPr>
          <w:rFonts w:ascii="Times New Roman" w:eastAsia="Times New Roman" w:hAnsi="Times New Roman"/>
          <w:spacing w:val="-4"/>
          <w:sz w:val="24"/>
          <w:szCs w:val="24"/>
          <w:lang w:eastAsia="ru-RU"/>
        </w:rPr>
        <w:t xml:space="preserve"> год «Соглашение по охране труда». </w:t>
      </w:r>
    </w:p>
    <w:p w14:paraId="39384012" w14:textId="45844EA0" w:rsidR="00ED711F" w:rsidRPr="00C94AEC" w:rsidRDefault="00ED711F" w:rsidP="00BC21ED">
      <w:pPr>
        <w:spacing w:after="0" w:line="240" w:lineRule="auto"/>
        <w:ind w:firstLine="708"/>
        <w:rPr>
          <w:rFonts w:ascii="Times New Roman" w:eastAsia="Times New Roman" w:hAnsi="Times New Roman"/>
          <w:spacing w:val="-4"/>
          <w:sz w:val="24"/>
          <w:szCs w:val="24"/>
          <w:lang w:eastAsia="ru-RU"/>
        </w:rPr>
      </w:pPr>
      <w:proofErr w:type="gramStart"/>
      <w:r w:rsidRPr="00BC21ED">
        <w:rPr>
          <w:rFonts w:ascii="Times New Roman" w:eastAsia="Times New Roman" w:hAnsi="Times New Roman"/>
          <w:spacing w:val="-4"/>
          <w:sz w:val="24"/>
          <w:szCs w:val="24"/>
          <w:lang w:eastAsia="ru-RU"/>
        </w:rPr>
        <w:t>В  течение</w:t>
      </w:r>
      <w:proofErr w:type="gramEnd"/>
      <w:r w:rsidRPr="00BC21ED">
        <w:rPr>
          <w:rFonts w:ascii="Times New Roman" w:eastAsia="Times New Roman" w:hAnsi="Times New Roman"/>
          <w:spacing w:val="-4"/>
          <w:sz w:val="24"/>
          <w:szCs w:val="24"/>
          <w:lang w:eastAsia="ru-RU"/>
        </w:rPr>
        <w:t xml:space="preserve"> текущего года </w:t>
      </w:r>
      <w:r w:rsidR="00C52191" w:rsidRPr="00BC21ED">
        <w:rPr>
          <w:rFonts w:ascii="Times New Roman" w:eastAsia="Times New Roman" w:hAnsi="Times New Roman"/>
          <w:spacing w:val="-4"/>
          <w:sz w:val="24"/>
          <w:szCs w:val="24"/>
          <w:lang w:eastAsia="ru-RU"/>
        </w:rPr>
        <w:t xml:space="preserve">территориальной профсоюзной организации </w:t>
      </w:r>
      <w:r w:rsidRPr="00BC21ED">
        <w:rPr>
          <w:rFonts w:ascii="Times New Roman" w:eastAsia="Times New Roman" w:hAnsi="Times New Roman"/>
          <w:spacing w:val="-4"/>
          <w:sz w:val="24"/>
          <w:szCs w:val="24"/>
          <w:lang w:eastAsia="ru-RU"/>
        </w:rPr>
        <w:t xml:space="preserve">организованы целенаправленные обучающие семинары, </w:t>
      </w:r>
      <w:proofErr w:type="spellStart"/>
      <w:r w:rsidRPr="00BC21ED">
        <w:rPr>
          <w:rFonts w:ascii="Times New Roman" w:eastAsia="Times New Roman" w:hAnsi="Times New Roman"/>
          <w:spacing w:val="-4"/>
          <w:sz w:val="24"/>
          <w:szCs w:val="24"/>
          <w:lang w:eastAsia="ru-RU"/>
        </w:rPr>
        <w:t>вебинары</w:t>
      </w:r>
      <w:proofErr w:type="spellEnd"/>
      <w:r w:rsidRPr="00BC21ED">
        <w:rPr>
          <w:rFonts w:ascii="Times New Roman" w:eastAsia="Times New Roman" w:hAnsi="Times New Roman"/>
          <w:spacing w:val="-4"/>
          <w:sz w:val="24"/>
          <w:szCs w:val="24"/>
          <w:lang w:eastAsia="ru-RU"/>
        </w:rPr>
        <w:t xml:space="preserve"> для всестороннего изучения новаций. </w:t>
      </w:r>
      <w:r w:rsidR="001549C5" w:rsidRPr="00BC21ED">
        <w:rPr>
          <w:rFonts w:ascii="Times New Roman" w:eastAsia="Times New Roman" w:hAnsi="Times New Roman"/>
          <w:spacing w:val="-4"/>
          <w:sz w:val="24"/>
          <w:szCs w:val="24"/>
          <w:lang w:eastAsia="ru-RU"/>
        </w:rPr>
        <w:t xml:space="preserve">Территориальными организациями профсоюза образования </w:t>
      </w:r>
      <w:r w:rsidRPr="00BC21ED">
        <w:rPr>
          <w:rFonts w:ascii="Times New Roman" w:eastAsia="Times New Roman" w:hAnsi="Times New Roman"/>
          <w:spacing w:val="-4"/>
          <w:sz w:val="24"/>
          <w:szCs w:val="24"/>
          <w:lang w:eastAsia="ru-RU"/>
        </w:rPr>
        <w:t xml:space="preserve">проведено обучение по 40 часовой программе 287 человек – в </w:t>
      </w:r>
      <w:proofErr w:type="gramStart"/>
      <w:r w:rsidRPr="00BC21ED">
        <w:rPr>
          <w:rFonts w:ascii="Times New Roman" w:eastAsia="Times New Roman" w:hAnsi="Times New Roman"/>
          <w:spacing w:val="-4"/>
          <w:sz w:val="24"/>
          <w:szCs w:val="24"/>
          <w:lang w:eastAsia="ru-RU"/>
        </w:rPr>
        <w:t>основном  уполномоченных</w:t>
      </w:r>
      <w:proofErr w:type="gramEnd"/>
      <w:r w:rsidRPr="00BC21ED">
        <w:rPr>
          <w:rFonts w:ascii="Times New Roman" w:eastAsia="Times New Roman" w:hAnsi="Times New Roman"/>
          <w:spacing w:val="-4"/>
          <w:sz w:val="24"/>
          <w:szCs w:val="24"/>
          <w:lang w:eastAsia="ru-RU"/>
        </w:rPr>
        <w:t xml:space="preserve"> и членов комиссии по охраны труда. Для этих целей израсходовано более 374 тысяч рублей средств территориальных организации Профсоюза.</w:t>
      </w:r>
      <w:r w:rsidR="001549C5" w:rsidRPr="00BC21ED">
        <w:rPr>
          <w:rFonts w:ascii="Times New Roman" w:eastAsia="Times New Roman" w:hAnsi="Times New Roman"/>
          <w:spacing w:val="-4"/>
          <w:sz w:val="24"/>
          <w:szCs w:val="24"/>
          <w:lang w:eastAsia="ru-RU"/>
        </w:rPr>
        <w:t xml:space="preserve"> </w:t>
      </w:r>
      <w:r w:rsidR="00C94AEC">
        <w:rPr>
          <w:rFonts w:ascii="Times New Roman" w:eastAsia="Times New Roman" w:hAnsi="Times New Roman"/>
          <w:spacing w:val="-4"/>
          <w:sz w:val="24"/>
          <w:szCs w:val="24"/>
          <w:lang w:eastAsia="ru-RU"/>
        </w:rPr>
        <w:t xml:space="preserve"> </w:t>
      </w:r>
      <w:r w:rsidR="00C94AEC" w:rsidRPr="00C94AEC">
        <w:rPr>
          <w:rFonts w:ascii="Times New Roman" w:eastAsia="Times New Roman" w:hAnsi="Times New Roman"/>
          <w:spacing w:val="-4"/>
          <w:sz w:val="24"/>
          <w:szCs w:val="24"/>
          <w:lang w:eastAsia="ru-RU"/>
        </w:rPr>
        <w:t xml:space="preserve">По школе </w:t>
      </w:r>
      <w:r w:rsidR="001549C5" w:rsidRPr="00C94AEC">
        <w:rPr>
          <w:rFonts w:ascii="Times New Roman" w:eastAsia="Times New Roman" w:hAnsi="Times New Roman"/>
          <w:spacing w:val="-4"/>
          <w:sz w:val="24"/>
          <w:szCs w:val="24"/>
          <w:lang w:eastAsia="ru-RU"/>
        </w:rPr>
        <w:t>обучен</w:t>
      </w:r>
      <w:r w:rsidR="00C94AEC" w:rsidRPr="00C94AEC">
        <w:rPr>
          <w:rFonts w:ascii="Times New Roman" w:eastAsia="Times New Roman" w:hAnsi="Times New Roman"/>
          <w:spacing w:val="-4"/>
          <w:sz w:val="24"/>
          <w:szCs w:val="24"/>
          <w:lang w:eastAsia="ru-RU"/>
        </w:rPr>
        <w:t xml:space="preserve">а учитель родного (татарского) языка Габдуллина Гузель </w:t>
      </w:r>
      <w:proofErr w:type="spellStart"/>
      <w:r w:rsidR="00C94AEC" w:rsidRPr="00C94AEC">
        <w:rPr>
          <w:rFonts w:ascii="Times New Roman" w:eastAsia="Times New Roman" w:hAnsi="Times New Roman"/>
          <w:spacing w:val="-4"/>
          <w:sz w:val="24"/>
          <w:szCs w:val="24"/>
          <w:lang w:eastAsia="ru-RU"/>
        </w:rPr>
        <w:t>Дамировна</w:t>
      </w:r>
      <w:proofErr w:type="spellEnd"/>
      <w:r w:rsidR="00C94AEC" w:rsidRPr="00C94AEC">
        <w:rPr>
          <w:rFonts w:ascii="Times New Roman" w:eastAsia="Times New Roman" w:hAnsi="Times New Roman"/>
          <w:spacing w:val="-4"/>
          <w:sz w:val="24"/>
          <w:szCs w:val="24"/>
          <w:lang w:eastAsia="ru-RU"/>
        </w:rPr>
        <w:t xml:space="preserve"> – уполномоченный по ОТ.</w:t>
      </w:r>
      <w:r w:rsidRPr="00C94AEC">
        <w:rPr>
          <w:rFonts w:ascii="Times New Roman" w:eastAsia="Times New Roman" w:hAnsi="Times New Roman"/>
          <w:spacing w:val="-4"/>
          <w:sz w:val="24"/>
          <w:szCs w:val="24"/>
          <w:lang w:eastAsia="ru-RU"/>
        </w:rPr>
        <w:t xml:space="preserve"> </w:t>
      </w:r>
    </w:p>
    <w:p w14:paraId="73B6EE1D" w14:textId="745D83D4" w:rsidR="00ED711F" w:rsidRPr="00BC21ED" w:rsidRDefault="00ED711F" w:rsidP="00BC21ED">
      <w:pPr>
        <w:spacing w:after="0" w:line="240" w:lineRule="auto"/>
        <w:ind w:firstLine="426"/>
        <w:rPr>
          <w:rFonts w:ascii="Times New Roman" w:eastAsia="Times New Roman" w:hAnsi="Times New Roman"/>
          <w:spacing w:val="-4"/>
          <w:sz w:val="24"/>
          <w:szCs w:val="24"/>
          <w:lang w:eastAsia="ru-RU"/>
        </w:rPr>
      </w:pPr>
      <w:r w:rsidRPr="00BC21ED">
        <w:rPr>
          <w:rFonts w:ascii="Times New Roman" w:eastAsia="Times New Roman" w:hAnsi="Times New Roman"/>
          <w:spacing w:val="-4"/>
          <w:sz w:val="24"/>
          <w:szCs w:val="24"/>
          <w:lang w:eastAsia="ru-RU"/>
        </w:rPr>
        <w:t xml:space="preserve">Управления образования в </w:t>
      </w:r>
      <w:r w:rsidR="001549C5" w:rsidRPr="00BC21ED">
        <w:rPr>
          <w:rFonts w:ascii="Times New Roman" w:eastAsia="Times New Roman" w:hAnsi="Times New Roman"/>
          <w:spacing w:val="-4"/>
          <w:sz w:val="24"/>
          <w:szCs w:val="24"/>
          <w:lang w:eastAsia="ru-RU"/>
        </w:rPr>
        <w:t>канун нового года финансировала</w:t>
      </w:r>
      <w:r w:rsidRPr="00BC21ED">
        <w:rPr>
          <w:rFonts w:ascii="Times New Roman" w:eastAsia="Times New Roman" w:hAnsi="Times New Roman"/>
          <w:spacing w:val="-4"/>
          <w:sz w:val="24"/>
          <w:szCs w:val="24"/>
          <w:lang w:eastAsia="ru-RU"/>
        </w:rPr>
        <w:t xml:space="preserve"> проведение СОУТ на 1700 рабочих мест для более 2000 работников на сумму 1 млн 220 тысяч рублей и на обучение по 40 часовой программе 306 работников по охране труда на сумму 403 тысяч рублей. </w:t>
      </w:r>
      <w:r w:rsidR="00C94AEC">
        <w:rPr>
          <w:rFonts w:ascii="Times New Roman" w:eastAsia="Times New Roman" w:hAnsi="Times New Roman"/>
          <w:spacing w:val="-4"/>
          <w:sz w:val="24"/>
          <w:szCs w:val="24"/>
          <w:lang w:eastAsia="ru-RU"/>
        </w:rPr>
        <w:t>Подана заявка на проведение СОУТ на 60 рабочих мест.</w:t>
      </w:r>
    </w:p>
    <w:p w14:paraId="4FEA776C" w14:textId="3B636F78" w:rsidR="00122CAA" w:rsidRPr="00BC21ED" w:rsidRDefault="00ED711F" w:rsidP="00467F8E">
      <w:pPr>
        <w:widowControl w:val="0"/>
        <w:autoSpaceDE w:val="0"/>
        <w:autoSpaceDN w:val="0"/>
        <w:adjustRightInd w:val="0"/>
        <w:spacing w:after="0" w:line="240" w:lineRule="auto"/>
        <w:ind w:firstLine="708"/>
        <w:rPr>
          <w:rFonts w:ascii="Times New Roman" w:eastAsia="Times New Roman" w:hAnsi="Times New Roman"/>
          <w:spacing w:val="-4"/>
          <w:sz w:val="24"/>
          <w:szCs w:val="24"/>
          <w:u w:val="single"/>
          <w:lang w:eastAsia="ru-RU"/>
        </w:rPr>
      </w:pPr>
      <w:r w:rsidRPr="00BC21ED">
        <w:rPr>
          <w:rFonts w:ascii="Times New Roman" w:eastAsia="Times New Roman" w:hAnsi="Times New Roman"/>
          <w:spacing w:val="-4"/>
          <w:sz w:val="24"/>
          <w:szCs w:val="24"/>
          <w:lang w:eastAsia="ru-RU"/>
        </w:rPr>
        <w:t>В целях расширения охвата информированной аудитории на официальном са</w:t>
      </w:r>
      <w:r w:rsidR="00467F8E">
        <w:rPr>
          <w:rFonts w:ascii="Times New Roman" w:eastAsia="Times New Roman" w:hAnsi="Times New Roman"/>
          <w:spacing w:val="-4"/>
          <w:sz w:val="24"/>
          <w:szCs w:val="24"/>
          <w:lang w:eastAsia="ru-RU"/>
        </w:rPr>
        <w:t>йте во вкладке «</w:t>
      </w:r>
      <w:proofErr w:type="gramStart"/>
      <w:r w:rsidR="00467F8E">
        <w:rPr>
          <w:rFonts w:ascii="Times New Roman" w:eastAsia="Times New Roman" w:hAnsi="Times New Roman"/>
          <w:spacing w:val="-4"/>
          <w:sz w:val="24"/>
          <w:szCs w:val="24"/>
          <w:lang w:eastAsia="ru-RU"/>
        </w:rPr>
        <w:t xml:space="preserve">ПРОФКОМ» </w:t>
      </w:r>
      <w:r w:rsidRPr="00BC21ED">
        <w:rPr>
          <w:rFonts w:ascii="Times New Roman" w:eastAsia="Times New Roman" w:hAnsi="Times New Roman"/>
          <w:spacing w:val="-4"/>
          <w:sz w:val="24"/>
          <w:szCs w:val="24"/>
          <w:lang w:eastAsia="ru-RU"/>
        </w:rPr>
        <w:t xml:space="preserve"> в</w:t>
      </w:r>
      <w:proofErr w:type="gramEnd"/>
      <w:r w:rsidRPr="00BC21ED">
        <w:rPr>
          <w:rFonts w:ascii="Times New Roman" w:eastAsia="Times New Roman" w:hAnsi="Times New Roman"/>
          <w:spacing w:val="-4"/>
          <w:sz w:val="24"/>
          <w:szCs w:val="24"/>
          <w:lang w:eastAsia="ru-RU"/>
        </w:rPr>
        <w:t xml:space="preserve"> разделе «Охрана труда» размещены нормативно-правовые акты, вступившие в силу в </w:t>
      </w:r>
      <w:r w:rsidRPr="00BC21ED">
        <w:rPr>
          <w:rFonts w:ascii="Times New Roman" w:eastAsia="Times New Roman" w:hAnsi="Times New Roman"/>
          <w:spacing w:val="-4"/>
          <w:sz w:val="24"/>
          <w:szCs w:val="24"/>
          <w:lang w:eastAsia="ru-RU"/>
        </w:rPr>
        <w:lastRenderedPageBreak/>
        <w:t>связи с изменениями Х раздела Трудового кодекса РФ</w:t>
      </w:r>
      <w:bookmarkEnd w:id="1"/>
      <w:bookmarkEnd w:id="2"/>
      <w:r w:rsidR="00467F8E">
        <w:rPr>
          <w:rFonts w:ascii="Times New Roman" w:eastAsia="Times New Roman" w:hAnsi="Times New Roman"/>
          <w:spacing w:val="-4"/>
          <w:sz w:val="24"/>
          <w:szCs w:val="24"/>
          <w:lang w:eastAsia="ru-RU"/>
        </w:rPr>
        <w:t>.</w:t>
      </w:r>
    </w:p>
    <w:p w14:paraId="52160816" w14:textId="199A6A80" w:rsidR="00AF179F" w:rsidRPr="00467F8E" w:rsidRDefault="00467F8E" w:rsidP="00467F8E">
      <w:pPr>
        <w:pStyle w:val="af"/>
        <w:jc w:val="both"/>
        <w:rPr>
          <w:rFonts w:ascii="Times New Roman" w:hAnsi="Times New Roman"/>
          <w:bCs/>
          <w:sz w:val="24"/>
          <w:szCs w:val="24"/>
        </w:rPr>
      </w:pPr>
      <w:r>
        <w:rPr>
          <w:rFonts w:ascii="Times New Roman" w:eastAsia="Times New Roman" w:hAnsi="Times New Roman"/>
          <w:spacing w:val="-4"/>
          <w:sz w:val="24"/>
          <w:szCs w:val="24"/>
          <w:lang w:eastAsia="ru-RU"/>
        </w:rPr>
        <w:t xml:space="preserve">             </w:t>
      </w:r>
      <w:r w:rsidR="00AF179F" w:rsidRPr="00467F8E">
        <w:rPr>
          <w:rFonts w:ascii="Times New Roman" w:hAnsi="Times New Roman"/>
          <w:bCs/>
          <w:sz w:val="24"/>
          <w:szCs w:val="24"/>
        </w:rPr>
        <w:t>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 Разработана документация, осуществляются рейды по охране труда, контролируется температурный, осветительный режимы, выполнение санитарно-гигиенических норм. В учре</w:t>
      </w:r>
      <w:r w:rsidRPr="00467F8E">
        <w:rPr>
          <w:rFonts w:ascii="Times New Roman" w:hAnsi="Times New Roman"/>
          <w:bCs/>
          <w:sz w:val="24"/>
          <w:szCs w:val="24"/>
        </w:rPr>
        <w:t>ждении заведены журналы по ТБ</w:t>
      </w:r>
      <w:r w:rsidR="00AF179F" w:rsidRPr="00467F8E">
        <w:rPr>
          <w:rFonts w:ascii="Times New Roman" w:hAnsi="Times New Roman"/>
          <w:bCs/>
          <w:sz w:val="24"/>
          <w:szCs w:val="24"/>
        </w:rPr>
        <w:t>, антитеррористической безопасности. Систематически проводятся инструктажи с работниками учреждения. За отчетный период в школе не было ни одного несчастного случая.</w:t>
      </w:r>
    </w:p>
    <w:p w14:paraId="6BEF766A" w14:textId="4E4FF12C" w:rsidR="00690A0C" w:rsidRPr="00BC21ED" w:rsidRDefault="00CD5283" w:rsidP="00467F8E">
      <w:pPr>
        <w:pStyle w:val="af"/>
        <w:rPr>
          <w:rFonts w:ascii="Times New Roman" w:hAnsi="Times New Roman"/>
          <w:bCs/>
          <w:sz w:val="24"/>
          <w:szCs w:val="24"/>
          <w:u w:val="single"/>
        </w:rPr>
      </w:pPr>
      <w:r w:rsidRPr="00BC21ED">
        <w:rPr>
          <w:rFonts w:ascii="Times New Roman" w:hAnsi="Times New Roman"/>
          <w:bCs/>
          <w:noProof/>
          <w:sz w:val="24"/>
          <w:szCs w:val="24"/>
          <w:u w:val="single"/>
          <w:lang w:eastAsia="ru-RU"/>
        </w:rPr>
        <w:drawing>
          <wp:inline distT="0" distB="0" distL="0" distR="0" wp14:anchorId="3B01BFE2" wp14:editId="5504E736">
            <wp:extent cx="6238874" cy="26574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6254983" cy="2664337"/>
                    </a:xfrm>
                    <a:prstGeom prst="rect">
                      <a:avLst/>
                    </a:prstGeom>
                  </pic:spPr>
                </pic:pic>
              </a:graphicData>
            </a:graphic>
          </wp:inline>
        </w:drawing>
      </w:r>
    </w:p>
    <w:p w14:paraId="6E8859F8" w14:textId="003EA5C1" w:rsidR="00FB550F" w:rsidRPr="00BC21ED" w:rsidRDefault="00A1604F" w:rsidP="0072011A">
      <w:pPr>
        <w:pStyle w:val="af"/>
        <w:ind w:firstLine="567"/>
        <w:rPr>
          <w:rFonts w:ascii="Times New Roman" w:hAnsi="Times New Roman"/>
          <w:bCs/>
          <w:sz w:val="24"/>
          <w:szCs w:val="24"/>
        </w:rPr>
      </w:pPr>
      <w:r w:rsidRPr="00BC21ED">
        <w:rPr>
          <w:rFonts w:ascii="Times New Roman" w:hAnsi="Times New Roman"/>
          <w:bCs/>
          <w:sz w:val="24"/>
          <w:szCs w:val="24"/>
        </w:rPr>
        <w:t xml:space="preserve">Неотъемлемой частью профсоюзной работы является информационная работа, обучение профсоюзного актива и членов профсоюза. У нас есть </w:t>
      </w:r>
      <w:r w:rsidR="00562969" w:rsidRPr="00BC21ED">
        <w:rPr>
          <w:rFonts w:ascii="Times New Roman" w:hAnsi="Times New Roman"/>
          <w:bCs/>
          <w:sz w:val="24"/>
          <w:szCs w:val="24"/>
        </w:rPr>
        <w:t>ра</w:t>
      </w:r>
      <w:r w:rsidR="005242E6" w:rsidRPr="00BC21ED">
        <w:rPr>
          <w:rFonts w:ascii="Times New Roman" w:hAnsi="Times New Roman"/>
          <w:bCs/>
          <w:sz w:val="24"/>
          <w:szCs w:val="24"/>
        </w:rPr>
        <w:t>здел «П</w:t>
      </w:r>
      <w:r w:rsidR="00467F8E">
        <w:rPr>
          <w:rFonts w:ascii="Times New Roman" w:hAnsi="Times New Roman"/>
          <w:bCs/>
          <w:sz w:val="24"/>
          <w:szCs w:val="24"/>
        </w:rPr>
        <w:t>РОФКОМ</w:t>
      </w:r>
      <w:r w:rsidR="005242E6" w:rsidRPr="00BC21ED">
        <w:rPr>
          <w:rFonts w:ascii="Times New Roman" w:hAnsi="Times New Roman"/>
          <w:bCs/>
          <w:sz w:val="24"/>
          <w:szCs w:val="24"/>
        </w:rPr>
        <w:t>» на</w:t>
      </w:r>
      <w:r w:rsidRPr="00BC21ED">
        <w:rPr>
          <w:rFonts w:ascii="Times New Roman" w:hAnsi="Times New Roman"/>
          <w:bCs/>
          <w:sz w:val="24"/>
          <w:szCs w:val="24"/>
        </w:rPr>
        <w:t xml:space="preserve"> сайт</w:t>
      </w:r>
      <w:r w:rsidR="00562969" w:rsidRPr="00BC21ED">
        <w:rPr>
          <w:rFonts w:ascii="Times New Roman" w:hAnsi="Times New Roman"/>
          <w:bCs/>
          <w:sz w:val="24"/>
          <w:szCs w:val="24"/>
        </w:rPr>
        <w:t>е школы</w:t>
      </w:r>
      <w:r w:rsidRPr="00BC21ED">
        <w:rPr>
          <w:rFonts w:ascii="Times New Roman" w:hAnsi="Times New Roman"/>
          <w:bCs/>
          <w:sz w:val="24"/>
          <w:szCs w:val="24"/>
        </w:rPr>
        <w:t xml:space="preserve">, </w:t>
      </w:r>
      <w:r w:rsidR="004F733C" w:rsidRPr="00BC21ED">
        <w:rPr>
          <w:rFonts w:ascii="Times New Roman" w:hAnsi="Times New Roman"/>
          <w:bCs/>
          <w:sz w:val="24"/>
          <w:szCs w:val="24"/>
        </w:rPr>
        <w:t>профсоюзный уголок</w:t>
      </w:r>
      <w:r w:rsidR="00837D62" w:rsidRPr="00BC21ED">
        <w:rPr>
          <w:rFonts w:ascii="Times New Roman" w:hAnsi="Times New Roman"/>
          <w:bCs/>
          <w:sz w:val="24"/>
          <w:szCs w:val="24"/>
        </w:rPr>
        <w:t xml:space="preserve">, где периодически обновляется информация необходимая для членов профсоюза. </w:t>
      </w:r>
      <w:r w:rsidR="004F733C" w:rsidRPr="00BC21ED">
        <w:rPr>
          <w:rFonts w:ascii="Times New Roman" w:hAnsi="Times New Roman"/>
          <w:bCs/>
          <w:sz w:val="24"/>
          <w:szCs w:val="24"/>
        </w:rPr>
        <w:t xml:space="preserve"> </w:t>
      </w:r>
      <w:r w:rsidR="00837D62" w:rsidRPr="00BC21ED">
        <w:rPr>
          <w:rFonts w:ascii="Times New Roman" w:hAnsi="Times New Roman"/>
          <w:bCs/>
          <w:sz w:val="24"/>
          <w:szCs w:val="24"/>
        </w:rPr>
        <w:t>О</w:t>
      </w:r>
      <w:r w:rsidRPr="00BC21ED">
        <w:rPr>
          <w:rFonts w:ascii="Times New Roman" w:hAnsi="Times New Roman"/>
          <w:bCs/>
          <w:sz w:val="24"/>
          <w:szCs w:val="24"/>
        </w:rPr>
        <w:t>рганизована подписка на профсоюзные издани</w:t>
      </w:r>
      <w:r w:rsidR="0072011A">
        <w:rPr>
          <w:rFonts w:ascii="Times New Roman" w:hAnsi="Times New Roman"/>
          <w:bCs/>
          <w:sz w:val="24"/>
          <w:szCs w:val="24"/>
        </w:rPr>
        <w:t>я: «Мой Профсоюз»</w:t>
      </w:r>
      <w:r w:rsidR="00562969" w:rsidRPr="00BC21ED">
        <w:rPr>
          <w:rFonts w:ascii="Times New Roman" w:hAnsi="Times New Roman"/>
          <w:bCs/>
          <w:sz w:val="24"/>
          <w:szCs w:val="24"/>
        </w:rPr>
        <w:t xml:space="preserve">, </w:t>
      </w:r>
      <w:r w:rsidR="00562969" w:rsidRPr="00BC21ED">
        <w:rPr>
          <w:rFonts w:ascii="Times New Roman" w:hAnsi="Times New Roman"/>
          <w:bCs/>
          <w:iCs/>
          <w:sz w:val="24"/>
          <w:szCs w:val="24"/>
          <w:lang w:eastAsia="ru-RU"/>
        </w:rPr>
        <w:t>приобретены пластиковые карты для членов профсоюза за счет средств Территориальной организации</w:t>
      </w:r>
      <w:r w:rsidRPr="00BC21ED">
        <w:rPr>
          <w:rFonts w:ascii="Times New Roman" w:hAnsi="Times New Roman"/>
          <w:bCs/>
          <w:sz w:val="24"/>
          <w:szCs w:val="24"/>
        </w:rPr>
        <w:t>.</w:t>
      </w:r>
      <w:r w:rsidR="00AF179F" w:rsidRPr="00BC21ED">
        <w:rPr>
          <w:rFonts w:ascii="Times New Roman" w:hAnsi="Times New Roman"/>
          <w:bCs/>
          <w:sz w:val="24"/>
          <w:szCs w:val="24"/>
        </w:rPr>
        <w:t xml:space="preserve"> Размещением информации на профсоюзном информационном стенде занимаются члены профкома, ответственные за данную работу. Это планы, решения профкома, объявления, поздравления и т.п. </w:t>
      </w:r>
    </w:p>
    <w:p w14:paraId="5256214B" w14:textId="1E6D3E1A" w:rsidR="00AF179F" w:rsidRPr="00BC21ED" w:rsidRDefault="00AF179F" w:rsidP="00BC21ED">
      <w:pPr>
        <w:pStyle w:val="af"/>
        <w:ind w:firstLine="567"/>
        <w:rPr>
          <w:rFonts w:ascii="Times New Roman" w:hAnsi="Times New Roman"/>
          <w:bCs/>
          <w:sz w:val="24"/>
          <w:szCs w:val="24"/>
        </w:rPr>
      </w:pPr>
      <w:r w:rsidRPr="00BC21ED">
        <w:rPr>
          <w:rFonts w:ascii="Times New Roman" w:hAnsi="Times New Roman"/>
          <w:bCs/>
          <w:sz w:val="24"/>
          <w:szCs w:val="24"/>
        </w:rPr>
        <w:t>Наряду с современными средствами, заслуженной популярностью пользуются и традиционные способы доведения информации до членов профсоюза, основанн</w:t>
      </w:r>
      <w:r w:rsidR="0072011A">
        <w:rPr>
          <w:rFonts w:ascii="Times New Roman" w:hAnsi="Times New Roman"/>
          <w:bCs/>
          <w:sz w:val="24"/>
          <w:szCs w:val="24"/>
        </w:rPr>
        <w:t xml:space="preserve">ые на личном контакте: встречи. </w:t>
      </w:r>
      <w:r w:rsidRPr="00BC21ED">
        <w:rPr>
          <w:rFonts w:ascii="Times New Roman" w:hAnsi="Times New Roman"/>
          <w:bCs/>
          <w:sz w:val="24"/>
          <w:szCs w:val="24"/>
        </w:rPr>
        <w:t>Имеется необходимая база методических и информационных материалов на Сайтах СПО и РК профсоюза.</w:t>
      </w:r>
    </w:p>
    <w:p w14:paraId="3EF88BCB" w14:textId="06FFB3B6" w:rsidR="00CD5283" w:rsidRPr="00BC21ED" w:rsidRDefault="00CD5283" w:rsidP="00BC21ED">
      <w:pPr>
        <w:pStyle w:val="af"/>
        <w:ind w:firstLine="567"/>
        <w:rPr>
          <w:rFonts w:ascii="Times New Roman" w:hAnsi="Times New Roman"/>
          <w:bCs/>
          <w:sz w:val="24"/>
          <w:szCs w:val="24"/>
        </w:rPr>
      </w:pPr>
      <w:r w:rsidRPr="00BC21ED">
        <w:rPr>
          <w:rFonts w:ascii="Times New Roman" w:hAnsi="Times New Roman"/>
          <w:bCs/>
          <w:noProof/>
          <w:sz w:val="24"/>
          <w:szCs w:val="24"/>
          <w:lang w:eastAsia="ru-RU"/>
        </w:rPr>
        <w:drawing>
          <wp:inline distT="0" distB="0" distL="0" distR="0" wp14:anchorId="1A9DFA27" wp14:editId="7EC16237">
            <wp:extent cx="5648325" cy="17430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649115" cy="1743319"/>
                    </a:xfrm>
                    <a:prstGeom prst="rect">
                      <a:avLst/>
                    </a:prstGeom>
                  </pic:spPr>
                </pic:pic>
              </a:graphicData>
            </a:graphic>
          </wp:inline>
        </w:drawing>
      </w:r>
    </w:p>
    <w:p w14:paraId="2DAD08AE" w14:textId="70350D9F" w:rsidR="001B3655" w:rsidRPr="003E6E7D" w:rsidRDefault="003E6E7D" w:rsidP="003E6E7D">
      <w:pPr>
        <w:pStyle w:val="13"/>
        <w:shd w:val="clear" w:color="auto" w:fill="auto"/>
        <w:spacing w:before="0" w:line="240" w:lineRule="auto"/>
        <w:rPr>
          <w:rFonts w:ascii="Times New Roman" w:hAnsi="Times New Roman"/>
          <w:bCs/>
          <w:sz w:val="24"/>
          <w:szCs w:val="24"/>
          <w:lang w:bidi="ru-RU"/>
        </w:rPr>
      </w:pPr>
      <w:r>
        <w:rPr>
          <w:rFonts w:ascii="Times New Roman" w:hAnsi="Times New Roman"/>
          <w:bCs/>
          <w:sz w:val="24"/>
          <w:szCs w:val="24"/>
          <w:lang w:bidi="ru-RU"/>
        </w:rPr>
        <w:t xml:space="preserve">           </w:t>
      </w:r>
      <w:r w:rsidR="0072011A" w:rsidRPr="003E6E7D">
        <w:rPr>
          <w:rFonts w:ascii="Times New Roman" w:hAnsi="Times New Roman"/>
          <w:bCs/>
          <w:sz w:val="24"/>
          <w:szCs w:val="24"/>
          <w:lang w:bidi="ru-RU"/>
        </w:rPr>
        <w:t>Первичная</w:t>
      </w:r>
      <w:r w:rsidR="001B3655" w:rsidRPr="003E6E7D">
        <w:rPr>
          <w:rFonts w:ascii="Times New Roman" w:hAnsi="Times New Roman"/>
          <w:bCs/>
          <w:sz w:val="24"/>
          <w:szCs w:val="24"/>
          <w:lang w:bidi="ru-RU"/>
        </w:rPr>
        <w:t xml:space="preserve"> профсоюзн</w:t>
      </w:r>
      <w:r w:rsidR="0072011A" w:rsidRPr="003E6E7D">
        <w:rPr>
          <w:rFonts w:ascii="Times New Roman" w:hAnsi="Times New Roman"/>
          <w:bCs/>
          <w:sz w:val="24"/>
          <w:szCs w:val="24"/>
          <w:lang w:bidi="ru-RU"/>
        </w:rPr>
        <w:t>ая</w:t>
      </w:r>
      <w:r w:rsidR="001B3655" w:rsidRPr="003E6E7D">
        <w:rPr>
          <w:rFonts w:ascii="Times New Roman" w:hAnsi="Times New Roman"/>
          <w:bCs/>
          <w:sz w:val="24"/>
          <w:szCs w:val="24"/>
          <w:lang w:bidi="ru-RU"/>
        </w:rPr>
        <w:t xml:space="preserve"> организаци</w:t>
      </w:r>
      <w:r w:rsidR="0072011A" w:rsidRPr="003E6E7D">
        <w:rPr>
          <w:rFonts w:ascii="Times New Roman" w:hAnsi="Times New Roman"/>
          <w:bCs/>
          <w:sz w:val="24"/>
          <w:szCs w:val="24"/>
          <w:lang w:bidi="ru-RU"/>
        </w:rPr>
        <w:t xml:space="preserve">я МБОУ «СОШ № 13» </w:t>
      </w:r>
      <w:proofErr w:type="spellStart"/>
      <w:proofErr w:type="gramStart"/>
      <w:r w:rsidR="0072011A" w:rsidRPr="003E6E7D">
        <w:rPr>
          <w:rFonts w:ascii="Times New Roman" w:hAnsi="Times New Roman"/>
          <w:bCs/>
          <w:sz w:val="24"/>
          <w:szCs w:val="24"/>
          <w:lang w:bidi="ru-RU"/>
        </w:rPr>
        <w:t>г.Альметьевска</w:t>
      </w:r>
      <w:proofErr w:type="spellEnd"/>
      <w:r w:rsidR="0072011A" w:rsidRPr="003E6E7D">
        <w:rPr>
          <w:rFonts w:ascii="Times New Roman" w:hAnsi="Times New Roman"/>
          <w:bCs/>
          <w:sz w:val="24"/>
          <w:szCs w:val="24"/>
          <w:lang w:bidi="ru-RU"/>
        </w:rPr>
        <w:t xml:space="preserve"> </w:t>
      </w:r>
      <w:r w:rsidR="001B3655" w:rsidRPr="003E6E7D">
        <w:rPr>
          <w:rFonts w:ascii="Times New Roman" w:hAnsi="Times New Roman"/>
          <w:bCs/>
          <w:sz w:val="24"/>
          <w:szCs w:val="24"/>
          <w:lang w:bidi="ru-RU"/>
        </w:rPr>
        <w:t xml:space="preserve"> полностью</w:t>
      </w:r>
      <w:proofErr w:type="gramEnd"/>
      <w:r w:rsidR="001B3655" w:rsidRPr="003E6E7D">
        <w:rPr>
          <w:rFonts w:ascii="Times New Roman" w:hAnsi="Times New Roman"/>
          <w:bCs/>
          <w:sz w:val="24"/>
          <w:szCs w:val="24"/>
          <w:lang w:bidi="ru-RU"/>
        </w:rPr>
        <w:t xml:space="preserve"> перешл</w:t>
      </w:r>
      <w:r w:rsidR="0072011A" w:rsidRPr="003E6E7D">
        <w:rPr>
          <w:rFonts w:ascii="Times New Roman" w:hAnsi="Times New Roman"/>
          <w:bCs/>
          <w:sz w:val="24"/>
          <w:szCs w:val="24"/>
          <w:lang w:bidi="ru-RU"/>
        </w:rPr>
        <w:t>а</w:t>
      </w:r>
      <w:r w:rsidR="001B3655" w:rsidRPr="003E6E7D">
        <w:rPr>
          <w:rFonts w:ascii="Times New Roman" w:hAnsi="Times New Roman"/>
          <w:bCs/>
          <w:sz w:val="24"/>
          <w:szCs w:val="24"/>
          <w:lang w:bidi="ru-RU"/>
        </w:rPr>
        <w:t xml:space="preserve"> на электронный учет, внеся в единый реестр Общероссийского Профсоюза образования личные данные членов Профсоюза. Теперь у нас есть автоматизированная информационная система</w:t>
      </w:r>
      <w:r w:rsidRPr="003E6E7D">
        <w:rPr>
          <w:rFonts w:ascii="Times New Roman" w:hAnsi="Times New Roman"/>
          <w:bCs/>
          <w:sz w:val="24"/>
          <w:szCs w:val="24"/>
          <w:lang w:bidi="ru-RU"/>
        </w:rPr>
        <w:t>, которая:</w:t>
      </w:r>
      <w:r w:rsidR="001B3655" w:rsidRPr="003E6E7D">
        <w:rPr>
          <w:rFonts w:ascii="Times New Roman" w:hAnsi="Times New Roman"/>
          <w:bCs/>
          <w:sz w:val="24"/>
          <w:szCs w:val="24"/>
          <w:lang w:bidi="ru-RU"/>
        </w:rPr>
        <w:t xml:space="preserve"> </w:t>
      </w:r>
    </w:p>
    <w:p w14:paraId="4EF6D581" w14:textId="77777777" w:rsidR="001B3655" w:rsidRPr="003E6E7D" w:rsidRDefault="001B3655" w:rsidP="003E6E7D">
      <w:pPr>
        <w:pStyle w:val="13"/>
        <w:shd w:val="clear" w:color="auto" w:fill="auto"/>
        <w:spacing w:before="0" w:line="240" w:lineRule="auto"/>
        <w:rPr>
          <w:rFonts w:ascii="Times New Roman" w:hAnsi="Times New Roman"/>
          <w:bCs/>
          <w:sz w:val="24"/>
          <w:szCs w:val="24"/>
        </w:rPr>
      </w:pPr>
      <w:r w:rsidRPr="003E6E7D">
        <w:rPr>
          <w:rFonts w:ascii="Times New Roman" w:hAnsi="Times New Roman"/>
          <w:bCs/>
          <w:sz w:val="24"/>
          <w:szCs w:val="24"/>
          <w:lang w:bidi="ru-RU"/>
        </w:rPr>
        <w:t>-обеспечивает прозрачное достоверное профсоюзное членство;</w:t>
      </w:r>
    </w:p>
    <w:p w14:paraId="6E698DC0" w14:textId="77777777" w:rsidR="001B3655" w:rsidRPr="003E6E7D" w:rsidRDefault="001B3655" w:rsidP="003E6E7D">
      <w:pPr>
        <w:pStyle w:val="13"/>
        <w:shd w:val="clear" w:color="auto" w:fill="auto"/>
        <w:spacing w:before="0" w:line="240" w:lineRule="auto"/>
        <w:rPr>
          <w:rFonts w:ascii="Times New Roman" w:hAnsi="Times New Roman"/>
          <w:bCs/>
          <w:sz w:val="24"/>
          <w:szCs w:val="24"/>
        </w:rPr>
      </w:pPr>
      <w:r w:rsidRPr="003E6E7D">
        <w:rPr>
          <w:rFonts w:ascii="Times New Roman" w:hAnsi="Times New Roman"/>
          <w:bCs/>
          <w:sz w:val="24"/>
          <w:szCs w:val="24"/>
          <w:lang w:bidi="ru-RU"/>
        </w:rPr>
        <w:t>-помогает избавиться от бумажного документооборота;</w:t>
      </w:r>
    </w:p>
    <w:p w14:paraId="6270016C" w14:textId="77777777" w:rsidR="001B3655" w:rsidRPr="003E6E7D" w:rsidRDefault="001B3655" w:rsidP="003E6E7D">
      <w:pPr>
        <w:pStyle w:val="13"/>
        <w:shd w:val="clear" w:color="auto" w:fill="auto"/>
        <w:spacing w:before="0" w:line="240" w:lineRule="auto"/>
        <w:rPr>
          <w:rFonts w:ascii="Times New Roman" w:hAnsi="Times New Roman"/>
          <w:bCs/>
          <w:sz w:val="24"/>
          <w:szCs w:val="24"/>
          <w:lang w:bidi="ru-RU"/>
        </w:rPr>
      </w:pPr>
      <w:r w:rsidRPr="003E6E7D">
        <w:rPr>
          <w:rFonts w:ascii="Times New Roman" w:hAnsi="Times New Roman"/>
          <w:bCs/>
          <w:sz w:val="24"/>
          <w:szCs w:val="24"/>
          <w:lang w:bidi="ru-RU"/>
        </w:rPr>
        <w:t>-позволяет оперативно и более точно анализировать статистические данные;</w:t>
      </w:r>
    </w:p>
    <w:p w14:paraId="7DF3840B" w14:textId="4728B2B0" w:rsidR="001B3655" w:rsidRPr="003E6E7D" w:rsidRDefault="001B3655" w:rsidP="003E6E7D">
      <w:pPr>
        <w:pStyle w:val="13"/>
        <w:shd w:val="clear" w:color="auto" w:fill="auto"/>
        <w:spacing w:before="0" w:line="240" w:lineRule="auto"/>
        <w:rPr>
          <w:rFonts w:ascii="Times New Roman" w:hAnsi="Times New Roman"/>
          <w:bCs/>
          <w:sz w:val="24"/>
          <w:szCs w:val="24"/>
          <w:lang w:eastAsia="en-US"/>
        </w:rPr>
      </w:pPr>
      <w:r w:rsidRPr="003E6E7D">
        <w:rPr>
          <w:rFonts w:ascii="Times New Roman" w:hAnsi="Times New Roman"/>
          <w:bCs/>
          <w:sz w:val="24"/>
          <w:szCs w:val="24"/>
          <w:lang w:bidi="ru-RU"/>
        </w:rPr>
        <w:t>-появилась возможность дистанционно вступать в Общероссийский Профсоюз образования.</w:t>
      </w:r>
      <w:r w:rsidR="00CD5283" w:rsidRPr="003E6E7D">
        <w:rPr>
          <w:rFonts w:ascii="Times New Roman" w:hAnsi="Times New Roman"/>
          <w:noProof/>
          <w:sz w:val="24"/>
          <w:szCs w:val="24"/>
        </w:rPr>
        <w:t xml:space="preserve"> </w:t>
      </w:r>
    </w:p>
    <w:p w14:paraId="3F4143D5" w14:textId="2B6921CF" w:rsidR="00AF179F" w:rsidRPr="003E6E7D" w:rsidRDefault="001B3655" w:rsidP="003E6E7D">
      <w:pPr>
        <w:shd w:val="clear" w:color="auto" w:fill="FFFFFF"/>
        <w:spacing w:after="0" w:line="240" w:lineRule="auto"/>
        <w:jc w:val="both"/>
        <w:rPr>
          <w:rFonts w:ascii="Times New Roman" w:hAnsi="Times New Roman"/>
          <w:bCs/>
          <w:iCs/>
          <w:sz w:val="24"/>
          <w:szCs w:val="24"/>
          <w:lang w:eastAsia="ru-RU"/>
        </w:rPr>
      </w:pPr>
      <w:r w:rsidRPr="003E6E7D">
        <w:rPr>
          <w:rFonts w:ascii="Times New Roman" w:hAnsi="Times New Roman"/>
          <w:bCs/>
          <w:sz w:val="24"/>
          <w:szCs w:val="24"/>
          <w:lang w:bidi="ru-RU"/>
        </w:rPr>
        <w:t xml:space="preserve">В 2021 году мы заменили бумажные профсоюзные билеты, на электронные.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 Электронный профсоюзный билет </w:t>
      </w:r>
      <w:r w:rsidRPr="003E6E7D">
        <w:rPr>
          <w:rFonts w:ascii="Times New Roman" w:hAnsi="Times New Roman"/>
          <w:bCs/>
          <w:sz w:val="24"/>
          <w:szCs w:val="24"/>
          <w:lang w:bidi="ru-RU"/>
        </w:rPr>
        <w:lastRenderedPageBreak/>
        <w:t xml:space="preserve">совмещен с федеральной бонусной программой </w:t>
      </w:r>
      <w:proofErr w:type="spellStart"/>
      <w:r w:rsidRPr="003E6E7D">
        <w:rPr>
          <w:rFonts w:ascii="Times New Roman" w:hAnsi="Times New Roman"/>
          <w:bCs/>
          <w:sz w:val="24"/>
          <w:szCs w:val="24"/>
          <w:lang w:bidi="ru-RU"/>
        </w:rPr>
        <w:t>Профкардс</w:t>
      </w:r>
      <w:proofErr w:type="spellEnd"/>
      <w:r w:rsidRPr="003E6E7D">
        <w:rPr>
          <w:rFonts w:ascii="Times New Roman" w:hAnsi="Times New Roman"/>
          <w:bCs/>
          <w:sz w:val="24"/>
          <w:szCs w:val="24"/>
          <w:lang w:bidi="ru-RU"/>
        </w:rPr>
        <w:t xml:space="preserve">. Это позволяет членам Профсоюза совершать покупки в интернет-магазинах партнеров и возвращать часть средств в виде бонусов на свой счет, </w:t>
      </w:r>
      <w:r w:rsidRPr="003E6E7D">
        <w:rPr>
          <w:rFonts w:ascii="Times New Roman" w:hAnsi="Times New Roman"/>
          <w:bCs/>
          <w:iCs/>
          <w:sz w:val="24"/>
          <w:szCs w:val="24"/>
          <w:lang w:eastAsia="ru-RU"/>
        </w:rPr>
        <w:t>получать индивидуальные условия на финансовые, страховые и другие продукты.</w:t>
      </w:r>
    </w:p>
    <w:p w14:paraId="2C79C145" w14:textId="000B63F2" w:rsidR="00837D62" w:rsidRPr="003E6E7D" w:rsidRDefault="005242E6" w:rsidP="003E6E7D">
      <w:pPr>
        <w:pStyle w:val="af"/>
        <w:jc w:val="both"/>
        <w:rPr>
          <w:rFonts w:ascii="Times New Roman" w:hAnsi="Times New Roman"/>
          <w:sz w:val="24"/>
          <w:szCs w:val="24"/>
          <w:u w:val="single"/>
        </w:rPr>
      </w:pPr>
      <w:r w:rsidRPr="003E6E7D">
        <w:rPr>
          <w:rFonts w:ascii="Times New Roman" w:hAnsi="Times New Roman"/>
          <w:sz w:val="24"/>
          <w:szCs w:val="24"/>
        </w:rPr>
        <w:t>За 2022</w:t>
      </w:r>
      <w:r w:rsidR="00837D62" w:rsidRPr="003E6E7D">
        <w:rPr>
          <w:rFonts w:ascii="Times New Roman" w:hAnsi="Times New Roman"/>
          <w:sz w:val="24"/>
          <w:szCs w:val="24"/>
        </w:rPr>
        <w:t>год проводилось</w:t>
      </w:r>
      <w:r w:rsidR="00A30D94" w:rsidRPr="003E6E7D">
        <w:rPr>
          <w:rFonts w:ascii="Times New Roman" w:hAnsi="Times New Roman"/>
          <w:sz w:val="24"/>
          <w:szCs w:val="24"/>
        </w:rPr>
        <w:t xml:space="preserve"> профсоюзные</w:t>
      </w:r>
      <w:r w:rsidR="00837D62" w:rsidRPr="003E6E7D">
        <w:rPr>
          <w:rFonts w:ascii="Times New Roman" w:hAnsi="Times New Roman"/>
          <w:sz w:val="24"/>
          <w:szCs w:val="24"/>
        </w:rPr>
        <w:t xml:space="preserve"> собрания:</w:t>
      </w:r>
      <w:r w:rsidR="003E6E7D" w:rsidRPr="003E6E7D">
        <w:rPr>
          <w:rFonts w:ascii="Times New Roman" w:hAnsi="Times New Roman"/>
          <w:sz w:val="24"/>
          <w:szCs w:val="24"/>
        </w:rPr>
        <w:t xml:space="preserve"> п</w:t>
      </w:r>
      <w:r w:rsidR="00837D62" w:rsidRPr="003E6E7D">
        <w:rPr>
          <w:rFonts w:ascii="Times New Roman" w:hAnsi="Times New Roman"/>
          <w:sz w:val="24"/>
          <w:szCs w:val="24"/>
        </w:rPr>
        <w:t>ринятие</w:t>
      </w:r>
      <w:r w:rsidR="00837D62" w:rsidRPr="00BC21ED">
        <w:rPr>
          <w:rFonts w:ascii="Times New Roman" w:hAnsi="Times New Roman"/>
          <w:sz w:val="24"/>
          <w:szCs w:val="24"/>
        </w:rPr>
        <w:t xml:space="preserve"> </w:t>
      </w:r>
      <w:r w:rsidR="00C52191" w:rsidRPr="00BC21ED">
        <w:rPr>
          <w:rFonts w:ascii="Times New Roman" w:hAnsi="Times New Roman"/>
          <w:sz w:val="24"/>
          <w:szCs w:val="24"/>
        </w:rPr>
        <w:t>дополнительного соглашения к коллективному</w:t>
      </w:r>
      <w:r w:rsidR="00854312" w:rsidRPr="00BC21ED">
        <w:rPr>
          <w:rFonts w:ascii="Times New Roman" w:hAnsi="Times New Roman"/>
          <w:sz w:val="24"/>
          <w:szCs w:val="24"/>
        </w:rPr>
        <w:t xml:space="preserve"> договору</w:t>
      </w:r>
      <w:r w:rsidR="00837D62" w:rsidRPr="00BC21ED">
        <w:rPr>
          <w:rFonts w:ascii="Times New Roman" w:hAnsi="Times New Roman"/>
          <w:sz w:val="24"/>
          <w:szCs w:val="24"/>
        </w:rPr>
        <w:t xml:space="preserve"> на 2021-2024 </w:t>
      </w:r>
      <w:r w:rsidR="003E6E7D">
        <w:rPr>
          <w:rFonts w:ascii="Times New Roman" w:hAnsi="Times New Roman"/>
          <w:sz w:val="24"/>
          <w:szCs w:val="24"/>
        </w:rPr>
        <w:t>годы - 4</w:t>
      </w:r>
      <w:r w:rsidR="00837D62" w:rsidRPr="00BC21ED">
        <w:rPr>
          <w:rFonts w:ascii="Times New Roman" w:hAnsi="Times New Roman"/>
          <w:color w:val="FF0000"/>
          <w:sz w:val="24"/>
          <w:szCs w:val="24"/>
        </w:rPr>
        <w:t>.</w:t>
      </w:r>
    </w:p>
    <w:p w14:paraId="2CDDE7FD" w14:textId="709FF9AC" w:rsidR="00837D62" w:rsidRPr="003E6E7D" w:rsidRDefault="00837D62" w:rsidP="003E6E7D">
      <w:pPr>
        <w:pStyle w:val="af"/>
        <w:jc w:val="both"/>
        <w:rPr>
          <w:rFonts w:ascii="Times New Roman" w:hAnsi="Times New Roman"/>
          <w:sz w:val="24"/>
          <w:szCs w:val="24"/>
        </w:rPr>
      </w:pPr>
      <w:r w:rsidRPr="003E6E7D">
        <w:rPr>
          <w:rFonts w:ascii="Times New Roman" w:hAnsi="Times New Roman"/>
          <w:sz w:val="24"/>
          <w:szCs w:val="24"/>
        </w:rPr>
        <w:t xml:space="preserve">За отчетный период на заседаниях </w:t>
      </w:r>
      <w:r w:rsidR="00A30D94" w:rsidRPr="003E6E7D">
        <w:rPr>
          <w:rFonts w:ascii="Times New Roman" w:hAnsi="Times New Roman"/>
          <w:sz w:val="24"/>
          <w:szCs w:val="24"/>
        </w:rPr>
        <w:t>профкома (</w:t>
      </w:r>
      <w:r w:rsidR="003E6E7D">
        <w:rPr>
          <w:rFonts w:ascii="Times New Roman" w:hAnsi="Times New Roman"/>
          <w:sz w:val="24"/>
          <w:szCs w:val="24"/>
        </w:rPr>
        <w:t>всего 14</w:t>
      </w:r>
      <w:r w:rsidRPr="003E6E7D">
        <w:rPr>
          <w:rFonts w:ascii="Times New Roman" w:hAnsi="Times New Roman"/>
          <w:sz w:val="24"/>
          <w:szCs w:val="24"/>
        </w:rPr>
        <w:t xml:space="preserve"> заседаний) обсуждались вопросы, охватывающие направления профсоюзной </w:t>
      </w:r>
      <w:r w:rsidR="00A30D94" w:rsidRPr="003E6E7D">
        <w:rPr>
          <w:rFonts w:ascii="Times New Roman" w:hAnsi="Times New Roman"/>
          <w:sz w:val="24"/>
          <w:szCs w:val="24"/>
        </w:rPr>
        <w:t>деятельности</w:t>
      </w:r>
      <w:r w:rsidR="003E6E7D">
        <w:rPr>
          <w:rFonts w:ascii="Times New Roman" w:hAnsi="Times New Roman"/>
          <w:sz w:val="24"/>
          <w:szCs w:val="24"/>
        </w:rPr>
        <w:t xml:space="preserve">: </w:t>
      </w:r>
      <w:r w:rsidRPr="003E6E7D">
        <w:rPr>
          <w:rFonts w:ascii="Times New Roman" w:hAnsi="Times New Roman"/>
          <w:sz w:val="24"/>
          <w:szCs w:val="24"/>
        </w:rPr>
        <w:t xml:space="preserve">контроль за соблюдением коллективного договора, социально </w:t>
      </w:r>
      <w:r w:rsidR="003E6E7D">
        <w:rPr>
          <w:rFonts w:ascii="Times New Roman" w:hAnsi="Times New Roman"/>
          <w:sz w:val="24"/>
          <w:szCs w:val="24"/>
        </w:rPr>
        <w:t xml:space="preserve">- </w:t>
      </w:r>
      <w:r w:rsidRPr="003E6E7D">
        <w:rPr>
          <w:rFonts w:ascii="Times New Roman" w:hAnsi="Times New Roman"/>
          <w:sz w:val="24"/>
          <w:szCs w:val="24"/>
        </w:rPr>
        <w:t>экономические вопросы, информационная работа, охрана труда, оздоровление работников, культурно-массовая работа, по мотивации членства в профсоюзе; о работе профкома по социальной под</w:t>
      </w:r>
      <w:r w:rsidR="003E6E7D">
        <w:rPr>
          <w:rFonts w:ascii="Times New Roman" w:hAnsi="Times New Roman"/>
          <w:sz w:val="24"/>
          <w:szCs w:val="24"/>
        </w:rPr>
        <w:t>держке членов профсоюза; и т.д.</w:t>
      </w:r>
    </w:p>
    <w:p w14:paraId="5819963F" w14:textId="6D750CB3" w:rsidR="00837D62" w:rsidRPr="00BC21ED" w:rsidRDefault="003E6E7D" w:rsidP="003E6E7D">
      <w:pPr>
        <w:pStyle w:val="af"/>
        <w:ind w:firstLine="567"/>
        <w:jc w:val="both"/>
        <w:rPr>
          <w:rFonts w:ascii="Times New Roman" w:hAnsi="Times New Roman"/>
          <w:sz w:val="24"/>
          <w:szCs w:val="24"/>
        </w:rPr>
      </w:pPr>
      <w:r>
        <w:rPr>
          <w:rFonts w:ascii="Times New Roman" w:hAnsi="Times New Roman"/>
          <w:sz w:val="24"/>
          <w:szCs w:val="24"/>
        </w:rPr>
        <w:t xml:space="preserve">  </w:t>
      </w:r>
      <w:r w:rsidR="00837D62" w:rsidRPr="00BC21ED">
        <w:rPr>
          <w:rFonts w:ascii="Times New Roman" w:hAnsi="Times New Roman"/>
          <w:sz w:val="24"/>
          <w:szCs w:val="24"/>
        </w:rPr>
        <w:t>Всю свою работу профсоюзный комитет строит на принципах социального партнерства, решая все вопросы путем конструктивного диалога в интересах работников.</w:t>
      </w:r>
    </w:p>
    <w:p w14:paraId="68A5D7B6" w14:textId="00695018" w:rsidR="00837D62" w:rsidRPr="00BC21ED" w:rsidRDefault="00837D62" w:rsidP="003E6E7D">
      <w:pPr>
        <w:tabs>
          <w:tab w:val="left" w:pos="993"/>
        </w:tabs>
        <w:spacing w:after="0" w:line="240" w:lineRule="auto"/>
        <w:ind w:firstLine="709"/>
        <w:jc w:val="both"/>
        <w:rPr>
          <w:rFonts w:ascii="Times New Roman" w:hAnsi="Times New Roman"/>
          <w:sz w:val="24"/>
          <w:szCs w:val="24"/>
        </w:rPr>
      </w:pPr>
      <w:r w:rsidRPr="00BC21ED">
        <w:rPr>
          <w:rFonts w:ascii="Times New Roman" w:hAnsi="Times New Roman"/>
          <w:sz w:val="24"/>
          <w:szCs w:val="24"/>
        </w:rPr>
        <w:t xml:space="preserve">Администрация школы при разработке нормативно-правовых актов, затрагивающих социально-трудовые права работников, учитывает мнение Профсоюза. Представители Профсоюза входят в состав всех комиссий. Профсоюзный комитет участвует в рассмотрении вопросов по </w:t>
      </w:r>
      <w:r w:rsidR="003E6E7D">
        <w:rPr>
          <w:rFonts w:ascii="Times New Roman" w:hAnsi="Times New Roman"/>
          <w:sz w:val="24"/>
          <w:szCs w:val="24"/>
        </w:rPr>
        <w:t xml:space="preserve">аттестации педагогических работников, </w:t>
      </w:r>
      <w:r w:rsidRPr="00BC21ED">
        <w:rPr>
          <w:rFonts w:ascii="Times New Roman" w:hAnsi="Times New Roman"/>
          <w:sz w:val="24"/>
          <w:szCs w:val="24"/>
        </w:rPr>
        <w:t>согласованию графика отпусков, по согласованию учебной нагрузки, по рассмотрению вопросов стимулирования труда и премировании работников школы.</w:t>
      </w:r>
    </w:p>
    <w:p w14:paraId="282E4AF1" w14:textId="083377D9" w:rsidR="00550179" w:rsidRPr="003E6E7D" w:rsidRDefault="00550179" w:rsidP="003E6E7D">
      <w:pPr>
        <w:pStyle w:val="af"/>
        <w:ind w:firstLine="567"/>
        <w:jc w:val="both"/>
        <w:rPr>
          <w:rFonts w:ascii="Times New Roman" w:hAnsi="Times New Roman"/>
          <w:sz w:val="24"/>
          <w:szCs w:val="24"/>
        </w:rPr>
      </w:pPr>
      <w:r w:rsidRPr="00BC21ED">
        <w:rPr>
          <w:rFonts w:ascii="Times New Roman" w:hAnsi="Times New Roman"/>
          <w:sz w:val="24"/>
          <w:szCs w:val="24"/>
        </w:rPr>
        <w:t>Профком проводит работу по сохранению профсоюзного членства и вовлечению в Профсоюз новых членов</w:t>
      </w:r>
      <w:r w:rsidRPr="003E6E7D">
        <w:rPr>
          <w:rFonts w:ascii="Times New Roman" w:hAnsi="Times New Roman"/>
          <w:sz w:val="24"/>
          <w:szCs w:val="24"/>
        </w:rPr>
        <w:t xml:space="preserve">. </w:t>
      </w:r>
      <w:r w:rsidR="003E6E7D">
        <w:rPr>
          <w:rFonts w:ascii="Times New Roman" w:hAnsi="Times New Roman"/>
          <w:sz w:val="24"/>
          <w:szCs w:val="24"/>
        </w:rPr>
        <w:t xml:space="preserve">По школе - </w:t>
      </w:r>
      <w:r w:rsidR="003E6E7D" w:rsidRPr="003E6E7D">
        <w:rPr>
          <w:rFonts w:ascii="Times New Roman" w:hAnsi="Times New Roman"/>
          <w:sz w:val="24"/>
          <w:szCs w:val="24"/>
        </w:rPr>
        <w:t>98</w:t>
      </w:r>
      <w:r w:rsidR="00854312" w:rsidRPr="003E6E7D">
        <w:rPr>
          <w:rFonts w:ascii="Times New Roman" w:hAnsi="Times New Roman"/>
          <w:sz w:val="24"/>
          <w:szCs w:val="24"/>
        </w:rPr>
        <w:t xml:space="preserve"> %</w:t>
      </w:r>
      <w:r w:rsidR="003E6E7D" w:rsidRPr="003E6E7D">
        <w:rPr>
          <w:rFonts w:ascii="Times New Roman" w:hAnsi="Times New Roman"/>
          <w:sz w:val="24"/>
          <w:szCs w:val="24"/>
        </w:rPr>
        <w:t xml:space="preserve"> профсоюзного </w:t>
      </w:r>
      <w:r w:rsidR="003E6E7D">
        <w:rPr>
          <w:rFonts w:ascii="Times New Roman" w:hAnsi="Times New Roman"/>
          <w:sz w:val="24"/>
          <w:szCs w:val="24"/>
        </w:rPr>
        <w:t>членства</w:t>
      </w:r>
      <w:r w:rsidR="00854312" w:rsidRPr="00BC21ED">
        <w:rPr>
          <w:rFonts w:ascii="Times New Roman" w:hAnsi="Times New Roman"/>
          <w:sz w:val="24"/>
          <w:szCs w:val="24"/>
        </w:rPr>
        <w:t>.</w:t>
      </w:r>
    </w:p>
    <w:p w14:paraId="7826F45E" w14:textId="77777777" w:rsidR="00A1604F" w:rsidRPr="00BC21ED" w:rsidRDefault="00562969" w:rsidP="003E6E7D">
      <w:pPr>
        <w:spacing w:after="0" w:line="240" w:lineRule="auto"/>
        <w:ind w:firstLine="700"/>
        <w:jc w:val="both"/>
        <w:rPr>
          <w:rFonts w:ascii="Times New Roman" w:hAnsi="Times New Roman"/>
          <w:bCs/>
          <w:sz w:val="24"/>
          <w:szCs w:val="24"/>
        </w:rPr>
      </w:pPr>
      <w:r w:rsidRPr="00BC21ED">
        <w:rPr>
          <w:rFonts w:ascii="Times New Roman" w:hAnsi="Times New Roman"/>
          <w:bCs/>
          <w:sz w:val="24"/>
          <w:szCs w:val="24"/>
          <w:lang w:eastAsia="ru-RU" w:bidi="ru-RU"/>
        </w:rPr>
        <w:t xml:space="preserve">Сегодня Общероссийский </w:t>
      </w:r>
      <w:r w:rsidR="00A1604F" w:rsidRPr="00BC21ED">
        <w:rPr>
          <w:rFonts w:ascii="Times New Roman" w:hAnsi="Times New Roman"/>
          <w:bCs/>
          <w:sz w:val="24"/>
          <w:szCs w:val="24"/>
          <w:lang w:eastAsia="ru-RU" w:bidi="ru-RU"/>
        </w:rPr>
        <w:t xml:space="preserve">Профсоюз </w:t>
      </w:r>
      <w:r w:rsidRPr="00BC21ED">
        <w:rPr>
          <w:rFonts w:ascii="Times New Roman" w:hAnsi="Times New Roman"/>
          <w:bCs/>
          <w:sz w:val="24"/>
          <w:szCs w:val="24"/>
          <w:lang w:eastAsia="ru-RU" w:bidi="ru-RU"/>
        </w:rPr>
        <w:t xml:space="preserve">образования и его организации </w:t>
      </w:r>
      <w:r w:rsidR="00A1604F" w:rsidRPr="00BC21ED">
        <w:rPr>
          <w:rFonts w:ascii="Times New Roman" w:hAnsi="Times New Roman"/>
          <w:bCs/>
          <w:sz w:val="24"/>
          <w:szCs w:val="24"/>
          <w:lang w:eastAsia="ru-RU" w:bidi="ru-RU"/>
        </w:rPr>
        <w:t xml:space="preserve">– это сообщество динамичных, социально активных, профессиональных и неравнодушных единомышленников, способных привлечь внимание общества и власти к проблемам </w:t>
      </w:r>
      <w:r w:rsidRPr="00BC21ED">
        <w:rPr>
          <w:rFonts w:ascii="Times New Roman" w:hAnsi="Times New Roman"/>
          <w:bCs/>
          <w:sz w:val="24"/>
          <w:szCs w:val="24"/>
          <w:lang w:eastAsia="ru-RU" w:bidi="ru-RU"/>
        </w:rPr>
        <w:t xml:space="preserve">членам профсоюза </w:t>
      </w:r>
      <w:r w:rsidR="00A1604F" w:rsidRPr="00BC21ED">
        <w:rPr>
          <w:rFonts w:ascii="Times New Roman" w:hAnsi="Times New Roman"/>
          <w:bCs/>
          <w:sz w:val="24"/>
          <w:szCs w:val="24"/>
          <w:lang w:eastAsia="ru-RU" w:bidi="ru-RU"/>
        </w:rPr>
        <w:t>и перспективам развития образования.</w:t>
      </w:r>
    </w:p>
    <w:p w14:paraId="0979C1D9" w14:textId="37FFAAFD" w:rsidR="00A1604F" w:rsidRPr="00BC21ED" w:rsidRDefault="00A1604F" w:rsidP="003E6E7D">
      <w:pPr>
        <w:spacing w:after="0" w:line="240" w:lineRule="auto"/>
        <w:ind w:firstLine="708"/>
        <w:jc w:val="both"/>
        <w:rPr>
          <w:rFonts w:ascii="Times New Roman" w:hAnsi="Times New Roman"/>
          <w:bCs/>
          <w:sz w:val="24"/>
          <w:szCs w:val="24"/>
        </w:rPr>
      </w:pPr>
      <w:r w:rsidRPr="00BC21ED">
        <w:rPr>
          <w:rFonts w:ascii="Times New Roman" w:hAnsi="Times New Roman"/>
          <w:bCs/>
          <w:sz w:val="24"/>
          <w:szCs w:val="24"/>
        </w:rPr>
        <w:t>Мы благодарны социальн</w:t>
      </w:r>
      <w:r w:rsidR="00562969" w:rsidRPr="00BC21ED">
        <w:rPr>
          <w:rFonts w:ascii="Times New Roman" w:hAnsi="Times New Roman"/>
          <w:bCs/>
          <w:sz w:val="24"/>
          <w:szCs w:val="24"/>
        </w:rPr>
        <w:t>о</w:t>
      </w:r>
      <w:r w:rsidRPr="00BC21ED">
        <w:rPr>
          <w:rFonts w:ascii="Times New Roman" w:hAnsi="Times New Roman"/>
          <w:bCs/>
          <w:sz w:val="24"/>
          <w:szCs w:val="24"/>
        </w:rPr>
        <w:t>м</w:t>
      </w:r>
      <w:r w:rsidR="00562969" w:rsidRPr="00BC21ED">
        <w:rPr>
          <w:rFonts w:ascii="Times New Roman" w:hAnsi="Times New Roman"/>
          <w:bCs/>
          <w:sz w:val="24"/>
          <w:szCs w:val="24"/>
        </w:rPr>
        <w:t>у</w:t>
      </w:r>
      <w:r w:rsidRPr="00BC21ED">
        <w:rPr>
          <w:rFonts w:ascii="Times New Roman" w:hAnsi="Times New Roman"/>
          <w:bCs/>
          <w:sz w:val="24"/>
          <w:szCs w:val="24"/>
        </w:rPr>
        <w:t xml:space="preserve"> партнер</w:t>
      </w:r>
      <w:r w:rsidR="00562969" w:rsidRPr="00BC21ED">
        <w:rPr>
          <w:rFonts w:ascii="Times New Roman" w:hAnsi="Times New Roman"/>
          <w:bCs/>
          <w:sz w:val="24"/>
          <w:szCs w:val="24"/>
        </w:rPr>
        <w:t>у</w:t>
      </w:r>
      <w:r w:rsidR="004F733C" w:rsidRPr="00BC21ED">
        <w:rPr>
          <w:rFonts w:ascii="Times New Roman" w:hAnsi="Times New Roman"/>
          <w:bCs/>
          <w:sz w:val="24"/>
          <w:szCs w:val="24"/>
        </w:rPr>
        <w:t xml:space="preserve"> </w:t>
      </w:r>
      <w:r w:rsidR="00B951D3" w:rsidRPr="00BC21ED">
        <w:rPr>
          <w:rFonts w:ascii="Times New Roman" w:hAnsi="Times New Roman"/>
          <w:bCs/>
          <w:sz w:val="24"/>
          <w:szCs w:val="24"/>
        </w:rPr>
        <w:t xml:space="preserve">руководителю школы </w:t>
      </w:r>
      <w:r w:rsidRPr="00BC21ED">
        <w:rPr>
          <w:rFonts w:ascii="Times New Roman" w:hAnsi="Times New Roman"/>
          <w:bCs/>
          <w:sz w:val="24"/>
          <w:szCs w:val="24"/>
        </w:rPr>
        <w:t>за взаимопонимание и поддержку начинаний</w:t>
      </w:r>
      <w:r w:rsidR="0088534C" w:rsidRPr="00BC21ED">
        <w:rPr>
          <w:rFonts w:ascii="Times New Roman" w:hAnsi="Times New Roman"/>
          <w:bCs/>
          <w:sz w:val="24"/>
          <w:szCs w:val="24"/>
        </w:rPr>
        <w:t xml:space="preserve"> Профсоюза</w:t>
      </w:r>
      <w:r w:rsidRPr="00BC21ED">
        <w:rPr>
          <w:rFonts w:ascii="Times New Roman" w:hAnsi="Times New Roman"/>
          <w:bCs/>
          <w:sz w:val="24"/>
          <w:szCs w:val="24"/>
        </w:rPr>
        <w:t>.</w:t>
      </w:r>
      <w:bookmarkStart w:id="3" w:name="_GoBack"/>
      <w:bookmarkEnd w:id="3"/>
    </w:p>
    <w:sectPr w:rsidR="00A1604F" w:rsidRPr="00BC21ED" w:rsidSect="00A01A58">
      <w:headerReference w:type="default" r:id="rId20"/>
      <w:pgSz w:w="11906" w:h="16838"/>
      <w:pgMar w:top="426" w:right="707" w:bottom="568"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7BCDE4" w14:textId="77777777" w:rsidR="00937E91" w:rsidRDefault="00937E91" w:rsidP="00F71EFB">
      <w:pPr>
        <w:spacing w:after="0" w:line="240" w:lineRule="auto"/>
      </w:pPr>
      <w:r>
        <w:separator/>
      </w:r>
    </w:p>
  </w:endnote>
  <w:endnote w:type="continuationSeparator" w:id="0">
    <w:p w14:paraId="388D2AAF" w14:textId="77777777" w:rsidR="00937E91" w:rsidRDefault="00937E91" w:rsidP="00F71E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FAF534" w14:textId="77777777" w:rsidR="00937E91" w:rsidRDefault="00937E91" w:rsidP="00F71EFB">
      <w:pPr>
        <w:spacing w:after="0" w:line="240" w:lineRule="auto"/>
      </w:pPr>
      <w:r>
        <w:separator/>
      </w:r>
    </w:p>
  </w:footnote>
  <w:footnote w:type="continuationSeparator" w:id="0">
    <w:p w14:paraId="0855A14B" w14:textId="77777777" w:rsidR="00937E91" w:rsidRDefault="00937E91" w:rsidP="00F71E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83B417" w14:textId="66C580DE" w:rsidR="00E65E92" w:rsidRPr="003D23C0" w:rsidRDefault="007F7738">
    <w:pPr>
      <w:pStyle w:val="a7"/>
      <w:jc w:val="center"/>
    </w:pPr>
    <w:r>
      <w:fldChar w:fldCharType="begin"/>
    </w:r>
    <w:r w:rsidR="00E65E92">
      <w:instrText>PAGE   \* MERGEFORMAT</w:instrText>
    </w:r>
    <w:r>
      <w:fldChar w:fldCharType="separate"/>
    </w:r>
    <w:r w:rsidR="003E6E7D">
      <w:rPr>
        <w:noProof/>
      </w:rPr>
      <w:t>7</w:t>
    </w:r>
    <w:r>
      <w:rPr>
        <w:noProof/>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347D1"/>
    <w:multiLevelType w:val="singleLevel"/>
    <w:tmpl w:val="7BAA96F0"/>
    <w:lvl w:ilvl="0">
      <w:start w:val="1"/>
      <w:numFmt w:val="decimal"/>
      <w:lvlText w:val="%1."/>
      <w:legacy w:legacy="1" w:legacySpace="0" w:legacyIndent="462"/>
      <w:lvlJc w:val="left"/>
      <w:pPr>
        <w:ind w:left="0" w:firstLine="0"/>
      </w:pPr>
      <w:rPr>
        <w:rFonts w:ascii="Times New Roman" w:hAnsi="Times New Roman" w:cs="Times New Roman" w:hint="default"/>
      </w:rPr>
    </w:lvl>
  </w:abstractNum>
  <w:abstractNum w:abstractNumId="1" w15:restartNumberingAfterBreak="0">
    <w:nsid w:val="30C40F04"/>
    <w:multiLevelType w:val="hybridMultilevel"/>
    <w:tmpl w:val="9C561E0E"/>
    <w:lvl w:ilvl="0" w:tplc="58E81950">
      <w:start w:val="1"/>
      <w:numFmt w:val="decimal"/>
      <w:lvlText w:val="%1."/>
      <w:lvlJc w:val="left"/>
      <w:pPr>
        <w:tabs>
          <w:tab w:val="num" w:pos="720"/>
        </w:tabs>
        <w:ind w:left="720" w:hanging="360"/>
      </w:pPr>
    </w:lvl>
    <w:lvl w:ilvl="1" w:tplc="93D61A50" w:tentative="1">
      <w:start w:val="1"/>
      <w:numFmt w:val="decimal"/>
      <w:lvlText w:val="%2."/>
      <w:lvlJc w:val="left"/>
      <w:pPr>
        <w:tabs>
          <w:tab w:val="num" w:pos="1440"/>
        </w:tabs>
        <w:ind w:left="1440" w:hanging="360"/>
      </w:pPr>
    </w:lvl>
    <w:lvl w:ilvl="2" w:tplc="C80AA3AC" w:tentative="1">
      <w:start w:val="1"/>
      <w:numFmt w:val="decimal"/>
      <w:lvlText w:val="%3."/>
      <w:lvlJc w:val="left"/>
      <w:pPr>
        <w:tabs>
          <w:tab w:val="num" w:pos="2160"/>
        </w:tabs>
        <w:ind w:left="2160" w:hanging="360"/>
      </w:pPr>
    </w:lvl>
    <w:lvl w:ilvl="3" w:tplc="8F5E90CC" w:tentative="1">
      <w:start w:val="1"/>
      <w:numFmt w:val="decimal"/>
      <w:lvlText w:val="%4."/>
      <w:lvlJc w:val="left"/>
      <w:pPr>
        <w:tabs>
          <w:tab w:val="num" w:pos="2880"/>
        </w:tabs>
        <w:ind w:left="2880" w:hanging="360"/>
      </w:pPr>
    </w:lvl>
    <w:lvl w:ilvl="4" w:tplc="8DFEEAB4" w:tentative="1">
      <w:start w:val="1"/>
      <w:numFmt w:val="decimal"/>
      <w:lvlText w:val="%5."/>
      <w:lvlJc w:val="left"/>
      <w:pPr>
        <w:tabs>
          <w:tab w:val="num" w:pos="3600"/>
        </w:tabs>
        <w:ind w:left="3600" w:hanging="360"/>
      </w:pPr>
    </w:lvl>
    <w:lvl w:ilvl="5" w:tplc="ABB262D2" w:tentative="1">
      <w:start w:val="1"/>
      <w:numFmt w:val="decimal"/>
      <w:lvlText w:val="%6."/>
      <w:lvlJc w:val="left"/>
      <w:pPr>
        <w:tabs>
          <w:tab w:val="num" w:pos="4320"/>
        </w:tabs>
        <w:ind w:left="4320" w:hanging="360"/>
      </w:pPr>
    </w:lvl>
    <w:lvl w:ilvl="6" w:tplc="7B1A253E" w:tentative="1">
      <w:start w:val="1"/>
      <w:numFmt w:val="decimal"/>
      <w:lvlText w:val="%7."/>
      <w:lvlJc w:val="left"/>
      <w:pPr>
        <w:tabs>
          <w:tab w:val="num" w:pos="5040"/>
        </w:tabs>
        <w:ind w:left="5040" w:hanging="360"/>
      </w:pPr>
    </w:lvl>
    <w:lvl w:ilvl="7" w:tplc="18E8BDDA" w:tentative="1">
      <w:start w:val="1"/>
      <w:numFmt w:val="decimal"/>
      <w:lvlText w:val="%8."/>
      <w:lvlJc w:val="left"/>
      <w:pPr>
        <w:tabs>
          <w:tab w:val="num" w:pos="5760"/>
        </w:tabs>
        <w:ind w:left="5760" w:hanging="360"/>
      </w:pPr>
    </w:lvl>
    <w:lvl w:ilvl="8" w:tplc="E4760B50" w:tentative="1">
      <w:start w:val="1"/>
      <w:numFmt w:val="decimal"/>
      <w:lvlText w:val="%9."/>
      <w:lvlJc w:val="left"/>
      <w:pPr>
        <w:tabs>
          <w:tab w:val="num" w:pos="6480"/>
        </w:tabs>
        <w:ind w:left="6480" w:hanging="360"/>
      </w:pPr>
    </w:lvl>
  </w:abstractNum>
  <w:abstractNum w:abstractNumId="2" w15:restartNumberingAfterBreak="0">
    <w:nsid w:val="33B44353"/>
    <w:multiLevelType w:val="hybridMultilevel"/>
    <w:tmpl w:val="E97CF9B6"/>
    <w:lvl w:ilvl="0" w:tplc="0BE6D58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 w15:restartNumberingAfterBreak="0">
    <w:nsid w:val="349A3595"/>
    <w:multiLevelType w:val="hybridMultilevel"/>
    <w:tmpl w:val="9ACAB63A"/>
    <w:lvl w:ilvl="0" w:tplc="103C11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3D5070F8"/>
    <w:multiLevelType w:val="hybridMultilevel"/>
    <w:tmpl w:val="82DCBE92"/>
    <w:lvl w:ilvl="0" w:tplc="A1E09EB8">
      <w:start w:val="1"/>
      <w:numFmt w:val="decimal"/>
      <w:lvlText w:val="%1."/>
      <w:lvlJc w:val="left"/>
      <w:pPr>
        <w:ind w:left="420" w:hanging="360"/>
      </w:pPr>
      <w:rPr>
        <w:rFonts w:hint="default"/>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5" w15:restartNumberingAfterBreak="0">
    <w:nsid w:val="3F9C12F2"/>
    <w:multiLevelType w:val="hybridMultilevel"/>
    <w:tmpl w:val="00A64E72"/>
    <w:lvl w:ilvl="0" w:tplc="C9CE5E60">
      <w:start w:val="1"/>
      <w:numFmt w:val="bullet"/>
      <w:lvlText w:val=""/>
      <w:lvlJc w:val="left"/>
      <w:pPr>
        <w:tabs>
          <w:tab w:val="num" w:pos="720"/>
        </w:tabs>
        <w:ind w:left="720" w:hanging="360"/>
      </w:pPr>
      <w:rPr>
        <w:rFonts w:ascii="Wingdings 3" w:hAnsi="Wingdings 3" w:hint="default"/>
      </w:rPr>
    </w:lvl>
    <w:lvl w:ilvl="1" w:tplc="E8E8B1AA" w:tentative="1">
      <w:start w:val="1"/>
      <w:numFmt w:val="bullet"/>
      <w:lvlText w:val=""/>
      <w:lvlJc w:val="left"/>
      <w:pPr>
        <w:tabs>
          <w:tab w:val="num" w:pos="1440"/>
        </w:tabs>
        <w:ind w:left="1440" w:hanging="360"/>
      </w:pPr>
      <w:rPr>
        <w:rFonts w:ascii="Wingdings 3" w:hAnsi="Wingdings 3" w:hint="default"/>
      </w:rPr>
    </w:lvl>
    <w:lvl w:ilvl="2" w:tplc="3B963C58" w:tentative="1">
      <w:start w:val="1"/>
      <w:numFmt w:val="bullet"/>
      <w:lvlText w:val=""/>
      <w:lvlJc w:val="left"/>
      <w:pPr>
        <w:tabs>
          <w:tab w:val="num" w:pos="2160"/>
        </w:tabs>
        <w:ind w:left="2160" w:hanging="360"/>
      </w:pPr>
      <w:rPr>
        <w:rFonts w:ascii="Wingdings 3" w:hAnsi="Wingdings 3" w:hint="default"/>
      </w:rPr>
    </w:lvl>
    <w:lvl w:ilvl="3" w:tplc="67BE6FDE" w:tentative="1">
      <w:start w:val="1"/>
      <w:numFmt w:val="bullet"/>
      <w:lvlText w:val=""/>
      <w:lvlJc w:val="left"/>
      <w:pPr>
        <w:tabs>
          <w:tab w:val="num" w:pos="2880"/>
        </w:tabs>
        <w:ind w:left="2880" w:hanging="360"/>
      </w:pPr>
      <w:rPr>
        <w:rFonts w:ascii="Wingdings 3" w:hAnsi="Wingdings 3" w:hint="default"/>
      </w:rPr>
    </w:lvl>
    <w:lvl w:ilvl="4" w:tplc="FB7A3FFE" w:tentative="1">
      <w:start w:val="1"/>
      <w:numFmt w:val="bullet"/>
      <w:lvlText w:val=""/>
      <w:lvlJc w:val="left"/>
      <w:pPr>
        <w:tabs>
          <w:tab w:val="num" w:pos="3600"/>
        </w:tabs>
        <w:ind w:left="3600" w:hanging="360"/>
      </w:pPr>
      <w:rPr>
        <w:rFonts w:ascii="Wingdings 3" w:hAnsi="Wingdings 3" w:hint="default"/>
      </w:rPr>
    </w:lvl>
    <w:lvl w:ilvl="5" w:tplc="418CF7D6" w:tentative="1">
      <w:start w:val="1"/>
      <w:numFmt w:val="bullet"/>
      <w:lvlText w:val=""/>
      <w:lvlJc w:val="left"/>
      <w:pPr>
        <w:tabs>
          <w:tab w:val="num" w:pos="4320"/>
        </w:tabs>
        <w:ind w:left="4320" w:hanging="360"/>
      </w:pPr>
      <w:rPr>
        <w:rFonts w:ascii="Wingdings 3" w:hAnsi="Wingdings 3" w:hint="default"/>
      </w:rPr>
    </w:lvl>
    <w:lvl w:ilvl="6" w:tplc="7168457E" w:tentative="1">
      <w:start w:val="1"/>
      <w:numFmt w:val="bullet"/>
      <w:lvlText w:val=""/>
      <w:lvlJc w:val="left"/>
      <w:pPr>
        <w:tabs>
          <w:tab w:val="num" w:pos="5040"/>
        </w:tabs>
        <w:ind w:left="5040" w:hanging="360"/>
      </w:pPr>
      <w:rPr>
        <w:rFonts w:ascii="Wingdings 3" w:hAnsi="Wingdings 3" w:hint="default"/>
      </w:rPr>
    </w:lvl>
    <w:lvl w:ilvl="7" w:tplc="5986EB14" w:tentative="1">
      <w:start w:val="1"/>
      <w:numFmt w:val="bullet"/>
      <w:lvlText w:val=""/>
      <w:lvlJc w:val="left"/>
      <w:pPr>
        <w:tabs>
          <w:tab w:val="num" w:pos="5760"/>
        </w:tabs>
        <w:ind w:left="5760" w:hanging="360"/>
      </w:pPr>
      <w:rPr>
        <w:rFonts w:ascii="Wingdings 3" w:hAnsi="Wingdings 3" w:hint="default"/>
      </w:rPr>
    </w:lvl>
    <w:lvl w:ilvl="8" w:tplc="E2B27FC8" w:tentative="1">
      <w:start w:val="1"/>
      <w:numFmt w:val="bullet"/>
      <w:lvlText w:val=""/>
      <w:lvlJc w:val="left"/>
      <w:pPr>
        <w:tabs>
          <w:tab w:val="num" w:pos="6480"/>
        </w:tabs>
        <w:ind w:left="6480" w:hanging="360"/>
      </w:pPr>
      <w:rPr>
        <w:rFonts w:ascii="Wingdings 3" w:hAnsi="Wingdings 3" w:hint="default"/>
      </w:rPr>
    </w:lvl>
  </w:abstractNum>
  <w:abstractNum w:abstractNumId="6" w15:restartNumberingAfterBreak="0">
    <w:nsid w:val="40DB626E"/>
    <w:multiLevelType w:val="hybridMultilevel"/>
    <w:tmpl w:val="B560C17C"/>
    <w:lvl w:ilvl="0" w:tplc="3FA06464">
      <w:start w:val="1"/>
      <w:numFmt w:val="bullet"/>
      <w:lvlText w:val=""/>
      <w:lvlJc w:val="left"/>
      <w:pPr>
        <w:tabs>
          <w:tab w:val="num" w:pos="720"/>
        </w:tabs>
        <w:ind w:left="720" w:hanging="360"/>
      </w:pPr>
      <w:rPr>
        <w:rFonts w:ascii="Wingdings 3" w:hAnsi="Wingdings 3" w:hint="default"/>
      </w:rPr>
    </w:lvl>
    <w:lvl w:ilvl="1" w:tplc="D8500D66" w:tentative="1">
      <w:start w:val="1"/>
      <w:numFmt w:val="bullet"/>
      <w:lvlText w:val=""/>
      <w:lvlJc w:val="left"/>
      <w:pPr>
        <w:tabs>
          <w:tab w:val="num" w:pos="1440"/>
        </w:tabs>
        <w:ind w:left="1440" w:hanging="360"/>
      </w:pPr>
      <w:rPr>
        <w:rFonts w:ascii="Wingdings 3" w:hAnsi="Wingdings 3" w:hint="default"/>
      </w:rPr>
    </w:lvl>
    <w:lvl w:ilvl="2" w:tplc="4B080022" w:tentative="1">
      <w:start w:val="1"/>
      <w:numFmt w:val="bullet"/>
      <w:lvlText w:val=""/>
      <w:lvlJc w:val="left"/>
      <w:pPr>
        <w:tabs>
          <w:tab w:val="num" w:pos="2160"/>
        </w:tabs>
        <w:ind w:left="2160" w:hanging="360"/>
      </w:pPr>
      <w:rPr>
        <w:rFonts w:ascii="Wingdings 3" w:hAnsi="Wingdings 3" w:hint="default"/>
      </w:rPr>
    </w:lvl>
    <w:lvl w:ilvl="3" w:tplc="58182A12" w:tentative="1">
      <w:start w:val="1"/>
      <w:numFmt w:val="bullet"/>
      <w:lvlText w:val=""/>
      <w:lvlJc w:val="left"/>
      <w:pPr>
        <w:tabs>
          <w:tab w:val="num" w:pos="2880"/>
        </w:tabs>
        <w:ind w:left="2880" w:hanging="360"/>
      </w:pPr>
      <w:rPr>
        <w:rFonts w:ascii="Wingdings 3" w:hAnsi="Wingdings 3" w:hint="default"/>
      </w:rPr>
    </w:lvl>
    <w:lvl w:ilvl="4" w:tplc="64522FE0" w:tentative="1">
      <w:start w:val="1"/>
      <w:numFmt w:val="bullet"/>
      <w:lvlText w:val=""/>
      <w:lvlJc w:val="left"/>
      <w:pPr>
        <w:tabs>
          <w:tab w:val="num" w:pos="3600"/>
        </w:tabs>
        <w:ind w:left="3600" w:hanging="360"/>
      </w:pPr>
      <w:rPr>
        <w:rFonts w:ascii="Wingdings 3" w:hAnsi="Wingdings 3" w:hint="default"/>
      </w:rPr>
    </w:lvl>
    <w:lvl w:ilvl="5" w:tplc="159081A4" w:tentative="1">
      <w:start w:val="1"/>
      <w:numFmt w:val="bullet"/>
      <w:lvlText w:val=""/>
      <w:lvlJc w:val="left"/>
      <w:pPr>
        <w:tabs>
          <w:tab w:val="num" w:pos="4320"/>
        </w:tabs>
        <w:ind w:left="4320" w:hanging="360"/>
      </w:pPr>
      <w:rPr>
        <w:rFonts w:ascii="Wingdings 3" w:hAnsi="Wingdings 3" w:hint="default"/>
      </w:rPr>
    </w:lvl>
    <w:lvl w:ilvl="6" w:tplc="12DE1F68" w:tentative="1">
      <w:start w:val="1"/>
      <w:numFmt w:val="bullet"/>
      <w:lvlText w:val=""/>
      <w:lvlJc w:val="left"/>
      <w:pPr>
        <w:tabs>
          <w:tab w:val="num" w:pos="5040"/>
        </w:tabs>
        <w:ind w:left="5040" w:hanging="360"/>
      </w:pPr>
      <w:rPr>
        <w:rFonts w:ascii="Wingdings 3" w:hAnsi="Wingdings 3" w:hint="default"/>
      </w:rPr>
    </w:lvl>
    <w:lvl w:ilvl="7" w:tplc="1CB23B58" w:tentative="1">
      <w:start w:val="1"/>
      <w:numFmt w:val="bullet"/>
      <w:lvlText w:val=""/>
      <w:lvlJc w:val="left"/>
      <w:pPr>
        <w:tabs>
          <w:tab w:val="num" w:pos="5760"/>
        </w:tabs>
        <w:ind w:left="5760" w:hanging="360"/>
      </w:pPr>
      <w:rPr>
        <w:rFonts w:ascii="Wingdings 3" w:hAnsi="Wingdings 3" w:hint="default"/>
      </w:rPr>
    </w:lvl>
    <w:lvl w:ilvl="8" w:tplc="FF4803D8"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4D947891"/>
    <w:multiLevelType w:val="hybridMultilevel"/>
    <w:tmpl w:val="62FCDC56"/>
    <w:lvl w:ilvl="0" w:tplc="AF828B74">
      <w:start w:val="1"/>
      <w:numFmt w:val="decimal"/>
      <w:lvlText w:val="%1."/>
      <w:lvlJc w:val="left"/>
      <w:pPr>
        <w:ind w:left="1069" w:hanging="360"/>
      </w:pPr>
      <w:rPr>
        <w:rFonts w:cs="Times New Roman"/>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8" w15:restartNumberingAfterBreak="0">
    <w:nsid w:val="4E14094D"/>
    <w:multiLevelType w:val="hybridMultilevel"/>
    <w:tmpl w:val="418AADFE"/>
    <w:lvl w:ilvl="0" w:tplc="08A04D6A">
      <w:start w:val="1"/>
      <w:numFmt w:val="bullet"/>
      <w:suff w:val="space"/>
      <w:lvlText w:val=""/>
      <w:lvlJc w:val="left"/>
      <w:pPr>
        <w:ind w:firstLine="567"/>
      </w:pPr>
      <w:rPr>
        <w:rFonts w:ascii="Symbol" w:hAnsi="Symbol" w:hint="default"/>
      </w:rPr>
    </w:lvl>
    <w:lvl w:ilvl="1" w:tplc="04190003" w:tentative="1">
      <w:start w:val="1"/>
      <w:numFmt w:val="bullet"/>
      <w:lvlText w:val="o"/>
      <w:lvlJc w:val="left"/>
      <w:pPr>
        <w:ind w:left="1557" w:hanging="360"/>
      </w:pPr>
      <w:rPr>
        <w:rFonts w:ascii="Courier New" w:hAnsi="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9" w15:restartNumberingAfterBreak="0">
    <w:nsid w:val="501B4FD3"/>
    <w:multiLevelType w:val="hybridMultilevel"/>
    <w:tmpl w:val="44282BCA"/>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0" w15:restartNumberingAfterBreak="0">
    <w:nsid w:val="53547FA1"/>
    <w:multiLevelType w:val="hybridMultilevel"/>
    <w:tmpl w:val="93104CC0"/>
    <w:lvl w:ilvl="0" w:tplc="8CBC80BE">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1" w15:restartNumberingAfterBreak="0">
    <w:nsid w:val="61F9617C"/>
    <w:multiLevelType w:val="hybridMultilevel"/>
    <w:tmpl w:val="2A12569E"/>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68B707EA"/>
    <w:multiLevelType w:val="hybridMultilevel"/>
    <w:tmpl w:val="82DCBE92"/>
    <w:lvl w:ilvl="0" w:tplc="A1E09EB8">
      <w:start w:val="1"/>
      <w:numFmt w:val="decimal"/>
      <w:lvlText w:val="%1."/>
      <w:lvlJc w:val="left"/>
      <w:pPr>
        <w:ind w:left="420" w:hanging="360"/>
      </w:pPr>
      <w:rPr>
        <w:rFonts w:hint="default"/>
        <w:color w:val="auto"/>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3" w15:restartNumberingAfterBreak="0">
    <w:nsid w:val="6F9B6AB4"/>
    <w:multiLevelType w:val="hybridMultilevel"/>
    <w:tmpl w:val="10E2051A"/>
    <w:lvl w:ilvl="0" w:tplc="6F604BD2">
      <w:start w:val="1"/>
      <w:numFmt w:val="decimal"/>
      <w:lvlText w:val="%1."/>
      <w:lvlJc w:val="left"/>
      <w:pPr>
        <w:ind w:left="1060" w:hanging="360"/>
      </w:pPr>
      <w:rPr>
        <w:rFonts w:hint="default"/>
      </w:rPr>
    </w:lvl>
    <w:lvl w:ilvl="1" w:tplc="04190019" w:tentative="1">
      <w:start w:val="1"/>
      <w:numFmt w:val="lowerLetter"/>
      <w:lvlText w:val="%2."/>
      <w:lvlJc w:val="left"/>
      <w:pPr>
        <w:ind w:left="1780" w:hanging="360"/>
      </w:pPr>
    </w:lvl>
    <w:lvl w:ilvl="2" w:tplc="0419001B" w:tentative="1">
      <w:start w:val="1"/>
      <w:numFmt w:val="lowerRoman"/>
      <w:lvlText w:val="%3."/>
      <w:lvlJc w:val="right"/>
      <w:pPr>
        <w:ind w:left="2500" w:hanging="180"/>
      </w:pPr>
    </w:lvl>
    <w:lvl w:ilvl="3" w:tplc="0419000F" w:tentative="1">
      <w:start w:val="1"/>
      <w:numFmt w:val="decimal"/>
      <w:lvlText w:val="%4."/>
      <w:lvlJc w:val="left"/>
      <w:pPr>
        <w:ind w:left="3220" w:hanging="360"/>
      </w:pPr>
    </w:lvl>
    <w:lvl w:ilvl="4" w:tplc="04190019" w:tentative="1">
      <w:start w:val="1"/>
      <w:numFmt w:val="lowerLetter"/>
      <w:lvlText w:val="%5."/>
      <w:lvlJc w:val="left"/>
      <w:pPr>
        <w:ind w:left="3940" w:hanging="360"/>
      </w:pPr>
    </w:lvl>
    <w:lvl w:ilvl="5" w:tplc="0419001B" w:tentative="1">
      <w:start w:val="1"/>
      <w:numFmt w:val="lowerRoman"/>
      <w:lvlText w:val="%6."/>
      <w:lvlJc w:val="right"/>
      <w:pPr>
        <w:ind w:left="4660" w:hanging="180"/>
      </w:pPr>
    </w:lvl>
    <w:lvl w:ilvl="6" w:tplc="0419000F" w:tentative="1">
      <w:start w:val="1"/>
      <w:numFmt w:val="decimal"/>
      <w:lvlText w:val="%7."/>
      <w:lvlJc w:val="left"/>
      <w:pPr>
        <w:ind w:left="5380" w:hanging="360"/>
      </w:pPr>
    </w:lvl>
    <w:lvl w:ilvl="7" w:tplc="04190019" w:tentative="1">
      <w:start w:val="1"/>
      <w:numFmt w:val="lowerLetter"/>
      <w:lvlText w:val="%8."/>
      <w:lvlJc w:val="left"/>
      <w:pPr>
        <w:ind w:left="6100" w:hanging="360"/>
      </w:pPr>
    </w:lvl>
    <w:lvl w:ilvl="8" w:tplc="0419001B" w:tentative="1">
      <w:start w:val="1"/>
      <w:numFmt w:val="lowerRoman"/>
      <w:lvlText w:val="%9."/>
      <w:lvlJc w:val="right"/>
      <w:pPr>
        <w:ind w:left="6820" w:hanging="180"/>
      </w:pPr>
    </w:lvl>
  </w:abstractNum>
  <w:abstractNum w:abstractNumId="14" w15:restartNumberingAfterBreak="0">
    <w:nsid w:val="72D519EC"/>
    <w:multiLevelType w:val="hybridMultilevel"/>
    <w:tmpl w:val="779639EA"/>
    <w:lvl w:ilvl="0" w:tplc="3294B41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5" w15:restartNumberingAfterBreak="0">
    <w:nsid w:val="79F15E3C"/>
    <w:multiLevelType w:val="hybridMultilevel"/>
    <w:tmpl w:val="41C8E78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9"/>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2"/>
  </w:num>
  <w:num w:numId="5">
    <w:abstractNumId w:val="15"/>
  </w:num>
  <w:num w:numId="6">
    <w:abstractNumId w:val="8"/>
  </w:num>
  <w:num w:numId="7">
    <w:abstractNumId w:val="11"/>
  </w:num>
  <w:num w:numId="8">
    <w:abstractNumId w:val="10"/>
  </w:num>
  <w:num w:numId="9">
    <w:abstractNumId w:val="0"/>
    <w:lvlOverride w:ilvl="0">
      <w:startOverride w:val="1"/>
    </w:lvlOverride>
  </w:num>
  <w:num w:numId="10">
    <w:abstractNumId w:val="12"/>
  </w:num>
  <w:num w:numId="11">
    <w:abstractNumId w:val="3"/>
  </w:num>
  <w:num w:numId="12">
    <w:abstractNumId w:val="6"/>
  </w:num>
  <w:num w:numId="13">
    <w:abstractNumId w:val="5"/>
  </w:num>
  <w:num w:numId="14">
    <w:abstractNumId w:val="13"/>
  </w:num>
  <w:num w:numId="15">
    <w:abstractNumId w:val="1"/>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ADC"/>
    <w:rsid w:val="00000AEB"/>
    <w:rsid w:val="000102B9"/>
    <w:rsid w:val="00021D4D"/>
    <w:rsid w:val="0002665F"/>
    <w:rsid w:val="000267B1"/>
    <w:rsid w:val="00030D16"/>
    <w:rsid w:val="000328F8"/>
    <w:rsid w:val="00033C8D"/>
    <w:rsid w:val="00033FD2"/>
    <w:rsid w:val="000366C8"/>
    <w:rsid w:val="000368B6"/>
    <w:rsid w:val="00040128"/>
    <w:rsid w:val="0004161F"/>
    <w:rsid w:val="00045451"/>
    <w:rsid w:val="00050157"/>
    <w:rsid w:val="00051159"/>
    <w:rsid w:val="000550AF"/>
    <w:rsid w:val="00055E43"/>
    <w:rsid w:val="000607A7"/>
    <w:rsid w:val="00060C1F"/>
    <w:rsid w:val="00063CDC"/>
    <w:rsid w:val="00064546"/>
    <w:rsid w:val="00065952"/>
    <w:rsid w:val="00065F61"/>
    <w:rsid w:val="00074DEC"/>
    <w:rsid w:val="00083243"/>
    <w:rsid w:val="00085504"/>
    <w:rsid w:val="00085832"/>
    <w:rsid w:val="00093663"/>
    <w:rsid w:val="000A1207"/>
    <w:rsid w:val="000A26A8"/>
    <w:rsid w:val="000A351A"/>
    <w:rsid w:val="000A4324"/>
    <w:rsid w:val="000A61AD"/>
    <w:rsid w:val="000A7976"/>
    <w:rsid w:val="000B2645"/>
    <w:rsid w:val="000C5936"/>
    <w:rsid w:val="000D07E2"/>
    <w:rsid w:val="000D0B88"/>
    <w:rsid w:val="000D36D7"/>
    <w:rsid w:val="000D42EB"/>
    <w:rsid w:val="000D51CF"/>
    <w:rsid w:val="000D6671"/>
    <w:rsid w:val="000D6A28"/>
    <w:rsid w:val="000E5763"/>
    <w:rsid w:val="000E61CE"/>
    <w:rsid w:val="000F6FAF"/>
    <w:rsid w:val="00102343"/>
    <w:rsid w:val="00102DAA"/>
    <w:rsid w:val="0010350A"/>
    <w:rsid w:val="00103C8B"/>
    <w:rsid w:val="00104F7F"/>
    <w:rsid w:val="00105261"/>
    <w:rsid w:val="00106A6A"/>
    <w:rsid w:val="0011207A"/>
    <w:rsid w:val="00115751"/>
    <w:rsid w:val="0011605B"/>
    <w:rsid w:val="00120B93"/>
    <w:rsid w:val="00121902"/>
    <w:rsid w:val="00121D10"/>
    <w:rsid w:val="00122CAA"/>
    <w:rsid w:val="00125739"/>
    <w:rsid w:val="00125CD3"/>
    <w:rsid w:val="001376AE"/>
    <w:rsid w:val="0014349F"/>
    <w:rsid w:val="001439A9"/>
    <w:rsid w:val="0015193C"/>
    <w:rsid w:val="001549C5"/>
    <w:rsid w:val="00155741"/>
    <w:rsid w:val="00155A0D"/>
    <w:rsid w:val="0015707E"/>
    <w:rsid w:val="0016019F"/>
    <w:rsid w:val="00173462"/>
    <w:rsid w:val="0017415C"/>
    <w:rsid w:val="001750DB"/>
    <w:rsid w:val="00177791"/>
    <w:rsid w:val="00181C45"/>
    <w:rsid w:val="00182ED9"/>
    <w:rsid w:val="00183430"/>
    <w:rsid w:val="001910E9"/>
    <w:rsid w:val="001914BD"/>
    <w:rsid w:val="00191532"/>
    <w:rsid w:val="0019208B"/>
    <w:rsid w:val="0019363A"/>
    <w:rsid w:val="00193766"/>
    <w:rsid w:val="00195092"/>
    <w:rsid w:val="0019758C"/>
    <w:rsid w:val="001A1058"/>
    <w:rsid w:val="001A6B3D"/>
    <w:rsid w:val="001B1D21"/>
    <w:rsid w:val="001B3655"/>
    <w:rsid w:val="001B3CFF"/>
    <w:rsid w:val="001B630B"/>
    <w:rsid w:val="001B736D"/>
    <w:rsid w:val="001C0542"/>
    <w:rsid w:val="001C3ED2"/>
    <w:rsid w:val="001C7E6D"/>
    <w:rsid w:val="001D1869"/>
    <w:rsid w:val="001D3AC0"/>
    <w:rsid w:val="001D5595"/>
    <w:rsid w:val="001D5763"/>
    <w:rsid w:val="001D5B68"/>
    <w:rsid w:val="001D5D14"/>
    <w:rsid w:val="001D6B7E"/>
    <w:rsid w:val="001E26BC"/>
    <w:rsid w:val="001E2FD1"/>
    <w:rsid w:val="001E4971"/>
    <w:rsid w:val="001E69A9"/>
    <w:rsid w:val="001E7C23"/>
    <w:rsid w:val="001E7DFE"/>
    <w:rsid w:val="001F3E86"/>
    <w:rsid w:val="001F6965"/>
    <w:rsid w:val="001F7929"/>
    <w:rsid w:val="00200045"/>
    <w:rsid w:val="00204141"/>
    <w:rsid w:val="0021228F"/>
    <w:rsid w:val="002130A0"/>
    <w:rsid w:val="002138C4"/>
    <w:rsid w:val="00214B82"/>
    <w:rsid w:val="00215839"/>
    <w:rsid w:val="00216CC3"/>
    <w:rsid w:val="00220A0B"/>
    <w:rsid w:val="00221EB0"/>
    <w:rsid w:val="00222BCE"/>
    <w:rsid w:val="0022306E"/>
    <w:rsid w:val="00224A33"/>
    <w:rsid w:val="0022600B"/>
    <w:rsid w:val="002327ED"/>
    <w:rsid w:val="00233508"/>
    <w:rsid w:val="00240C37"/>
    <w:rsid w:val="00240D90"/>
    <w:rsid w:val="00247615"/>
    <w:rsid w:val="002527FC"/>
    <w:rsid w:val="00252ECC"/>
    <w:rsid w:val="002548C6"/>
    <w:rsid w:val="00254E7A"/>
    <w:rsid w:val="0025547D"/>
    <w:rsid w:val="00257C0E"/>
    <w:rsid w:val="0026355B"/>
    <w:rsid w:val="00263673"/>
    <w:rsid w:val="002647B3"/>
    <w:rsid w:val="002666D0"/>
    <w:rsid w:val="00267AB8"/>
    <w:rsid w:val="0027157B"/>
    <w:rsid w:val="002725EE"/>
    <w:rsid w:val="00273078"/>
    <w:rsid w:val="00277126"/>
    <w:rsid w:val="00277BD1"/>
    <w:rsid w:val="002803D0"/>
    <w:rsid w:val="002825A1"/>
    <w:rsid w:val="002844D8"/>
    <w:rsid w:val="002845DF"/>
    <w:rsid w:val="00285A4A"/>
    <w:rsid w:val="00290B89"/>
    <w:rsid w:val="00292E79"/>
    <w:rsid w:val="002946A2"/>
    <w:rsid w:val="00295203"/>
    <w:rsid w:val="0029546C"/>
    <w:rsid w:val="002A1481"/>
    <w:rsid w:val="002A42AC"/>
    <w:rsid w:val="002A49EC"/>
    <w:rsid w:val="002A6D3C"/>
    <w:rsid w:val="002B7FF6"/>
    <w:rsid w:val="002C08C9"/>
    <w:rsid w:val="002C0FE6"/>
    <w:rsid w:val="002C3FD4"/>
    <w:rsid w:val="002C4533"/>
    <w:rsid w:val="002C5FC6"/>
    <w:rsid w:val="002D190D"/>
    <w:rsid w:val="002D2EEE"/>
    <w:rsid w:val="002D3DAD"/>
    <w:rsid w:val="002D6011"/>
    <w:rsid w:val="002E0738"/>
    <w:rsid w:val="002E2E79"/>
    <w:rsid w:val="002E4660"/>
    <w:rsid w:val="002E61CA"/>
    <w:rsid w:val="002E6950"/>
    <w:rsid w:val="002F6EF9"/>
    <w:rsid w:val="002F713C"/>
    <w:rsid w:val="003012B1"/>
    <w:rsid w:val="00301A99"/>
    <w:rsid w:val="003020A4"/>
    <w:rsid w:val="0030371E"/>
    <w:rsid w:val="00306FED"/>
    <w:rsid w:val="00307DB5"/>
    <w:rsid w:val="00310161"/>
    <w:rsid w:val="003115D7"/>
    <w:rsid w:val="00315E48"/>
    <w:rsid w:val="003212F6"/>
    <w:rsid w:val="00321A46"/>
    <w:rsid w:val="003225B8"/>
    <w:rsid w:val="00326700"/>
    <w:rsid w:val="00326AD2"/>
    <w:rsid w:val="0033117A"/>
    <w:rsid w:val="00343788"/>
    <w:rsid w:val="00343898"/>
    <w:rsid w:val="0035484D"/>
    <w:rsid w:val="00354E4A"/>
    <w:rsid w:val="00357460"/>
    <w:rsid w:val="00363FA2"/>
    <w:rsid w:val="003641B3"/>
    <w:rsid w:val="003647AE"/>
    <w:rsid w:val="0037166C"/>
    <w:rsid w:val="00372798"/>
    <w:rsid w:val="0038157A"/>
    <w:rsid w:val="00383AF8"/>
    <w:rsid w:val="00387494"/>
    <w:rsid w:val="003901CC"/>
    <w:rsid w:val="003920C2"/>
    <w:rsid w:val="003922D8"/>
    <w:rsid w:val="003930EF"/>
    <w:rsid w:val="00393474"/>
    <w:rsid w:val="00393C3B"/>
    <w:rsid w:val="00395629"/>
    <w:rsid w:val="00395B42"/>
    <w:rsid w:val="00397CBD"/>
    <w:rsid w:val="003A3013"/>
    <w:rsid w:val="003A5E40"/>
    <w:rsid w:val="003B11BB"/>
    <w:rsid w:val="003B3CB4"/>
    <w:rsid w:val="003B7F67"/>
    <w:rsid w:val="003C3058"/>
    <w:rsid w:val="003D23C0"/>
    <w:rsid w:val="003D5D2A"/>
    <w:rsid w:val="003D67E3"/>
    <w:rsid w:val="003D6BE8"/>
    <w:rsid w:val="003E1F6D"/>
    <w:rsid w:val="003E2AB0"/>
    <w:rsid w:val="003E3B1E"/>
    <w:rsid w:val="003E6E7D"/>
    <w:rsid w:val="003F6AF0"/>
    <w:rsid w:val="003F6B5D"/>
    <w:rsid w:val="004005E1"/>
    <w:rsid w:val="00402907"/>
    <w:rsid w:val="00402CEF"/>
    <w:rsid w:val="00407855"/>
    <w:rsid w:val="004119A4"/>
    <w:rsid w:val="00412A97"/>
    <w:rsid w:val="00412AA6"/>
    <w:rsid w:val="00413732"/>
    <w:rsid w:val="00415126"/>
    <w:rsid w:val="0041752A"/>
    <w:rsid w:val="004208CA"/>
    <w:rsid w:val="004208E0"/>
    <w:rsid w:val="00422D28"/>
    <w:rsid w:val="00424E08"/>
    <w:rsid w:val="0042512C"/>
    <w:rsid w:val="00426ADC"/>
    <w:rsid w:val="00430101"/>
    <w:rsid w:val="00430FE0"/>
    <w:rsid w:val="00435F4C"/>
    <w:rsid w:val="00436948"/>
    <w:rsid w:val="004434FF"/>
    <w:rsid w:val="00444300"/>
    <w:rsid w:val="00444BCB"/>
    <w:rsid w:val="00447138"/>
    <w:rsid w:val="004512E9"/>
    <w:rsid w:val="00452EBE"/>
    <w:rsid w:val="004547EC"/>
    <w:rsid w:val="004622A3"/>
    <w:rsid w:val="00465517"/>
    <w:rsid w:val="00465C5B"/>
    <w:rsid w:val="00466768"/>
    <w:rsid w:val="00467F8E"/>
    <w:rsid w:val="0047394B"/>
    <w:rsid w:val="004766A1"/>
    <w:rsid w:val="004769A4"/>
    <w:rsid w:val="00476A64"/>
    <w:rsid w:val="004818E6"/>
    <w:rsid w:val="004819F2"/>
    <w:rsid w:val="004822F4"/>
    <w:rsid w:val="00487864"/>
    <w:rsid w:val="00494BD3"/>
    <w:rsid w:val="00494DA6"/>
    <w:rsid w:val="00495EF8"/>
    <w:rsid w:val="00496F4B"/>
    <w:rsid w:val="00497371"/>
    <w:rsid w:val="004A0877"/>
    <w:rsid w:val="004A0BED"/>
    <w:rsid w:val="004A7BDF"/>
    <w:rsid w:val="004B39BD"/>
    <w:rsid w:val="004B4CF3"/>
    <w:rsid w:val="004C1E71"/>
    <w:rsid w:val="004C2177"/>
    <w:rsid w:val="004C38C7"/>
    <w:rsid w:val="004C3DBA"/>
    <w:rsid w:val="004C5CEB"/>
    <w:rsid w:val="004C6943"/>
    <w:rsid w:val="004C72D3"/>
    <w:rsid w:val="004C7CAE"/>
    <w:rsid w:val="004D4F06"/>
    <w:rsid w:val="004D504D"/>
    <w:rsid w:val="004D5C8F"/>
    <w:rsid w:val="004D5EB3"/>
    <w:rsid w:val="004D7608"/>
    <w:rsid w:val="004D7773"/>
    <w:rsid w:val="004D7C5A"/>
    <w:rsid w:val="004E038E"/>
    <w:rsid w:val="004E04B8"/>
    <w:rsid w:val="004E146C"/>
    <w:rsid w:val="004E1AD3"/>
    <w:rsid w:val="004E2B24"/>
    <w:rsid w:val="004E2CF1"/>
    <w:rsid w:val="004F03A4"/>
    <w:rsid w:val="004F3D9B"/>
    <w:rsid w:val="004F733C"/>
    <w:rsid w:val="004F78BE"/>
    <w:rsid w:val="0050143E"/>
    <w:rsid w:val="00503292"/>
    <w:rsid w:val="005033FA"/>
    <w:rsid w:val="005051F9"/>
    <w:rsid w:val="00505419"/>
    <w:rsid w:val="00505AD5"/>
    <w:rsid w:val="00510AF5"/>
    <w:rsid w:val="00512010"/>
    <w:rsid w:val="00513705"/>
    <w:rsid w:val="00520016"/>
    <w:rsid w:val="005212F6"/>
    <w:rsid w:val="005215C3"/>
    <w:rsid w:val="00521AA9"/>
    <w:rsid w:val="00522D83"/>
    <w:rsid w:val="00523D68"/>
    <w:rsid w:val="00523E38"/>
    <w:rsid w:val="005242E6"/>
    <w:rsid w:val="0052791A"/>
    <w:rsid w:val="00527D06"/>
    <w:rsid w:val="00531A51"/>
    <w:rsid w:val="005336DB"/>
    <w:rsid w:val="0053500A"/>
    <w:rsid w:val="00544B71"/>
    <w:rsid w:val="00550179"/>
    <w:rsid w:val="00551FCD"/>
    <w:rsid w:val="005520EC"/>
    <w:rsid w:val="005533E7"/>
    <w:rsid w:val="00553440"/>
    <w:rsid w:val="0055469F"/>
    <w:rsid w:val="0055475F"/>
    <w:rsid w:val="00562969"/>
    <w:rsid w:val="005633A8"/>
    <w:rsid w:val="00563D98"/>
    <w:rsid w:val="00563FC8"/>
    <w:rsid w:val="00564779"/>
    <w:rsid w:val="005648EC"/>
    <w:rsid w:val="005673DB"/>
    <w:rsid w:val="00573330"/>
    <w:rsid w:val="00582059"/>
    <w:rsid w:val="005847B2"/>
    <w:rsid w:val="00593B77"/>
    <w:rsid w:val="0059495A"/>
    <w:rsid w:val="00596905"/>
    <w:rsid w:val="00596BC6"/>
    <w:rsid w:val="005A0D9A"/>
    <w:rsid w:val="005A222C"/>
    <w:rsid w:val="005B41B0"/>
    <w:rsid w:val="005C0167"/>
    <w:rsid w:val="005C0CCF"/>
    <w:rsid w:val="005D5D59"/>
    <w:rsid w:val="005E38A7"/>
    <w:rsid w:val="005E4BB1"/>
    <w:rsid w:val="005F1135"/>
    <w:rsid w:val="005F1EE0"/>
    <w:rsid w:val="005F513F"/>
    <w:rsid w:val="00600CD8"/>
    <w:rsid w:val="00601748"/>
    <w:rsid w:val="006019D0"/>
    <w:rsid w:val="006104BF"/>
    <w:rsid w:val="006141F4"/>
    <w:rsid w:val="00620186"/>
    <w:rsid w:val="00621F81"/>
    <w:rsid w:val="00623C25"/>
    <w:rsid w:val="00626E75"/>
    <w:rsid w:val="00627768"/>
    <w:rsid w:val="00627ABB"/>
    <w:rsid w:val="00632797"/>
    <w:rsid w:val="00635261"/>
    <w:rsid w:val="006360C6"/>
    <w:rsid w:val="0064206E"/>
    <w:rsid w:val="006504E7"/>
    <w:rsid w:val="00652260"/>
    <w:rsid w:val="00656040"/>
    <w:rsid w:val="00656DF7"/>
    <w:rsid w:val="00656EA8"/>
    <w:rsid w:val="00657418"/>
    <w:rsid w:val="00661701"/>
    <w:rsid w:val="00671E67"/>
    <w:rsid w:val="00677A4A"/>
    <w:rsid w:val="00680545"/>
    <w:rsid w:val="00684E0F"/>
    <w:rsid w:val="00690A0C"/>
    <w:rsid w:val="006962D2"/>
    <w:rsid w:val="00697266"/>
    <w:rsid w:val="006A4E0F"/>
    <w:rsid w:val="006A6C56"/>
    <w:rsid w:val="006A7C72"/>
    <w:rsid w:val="006B19A0"/>
    <w:rsid w:val="006B4957"/>
    <w:rsid w:val="006B6104"/>
    <w:rsid w:val="006C03F7"/>
    <w:rsid w:val="006C5175"/>
    <w:rsid w:val="006C5D50"/>
    <w:rsid w:val="006C6C49"/>
    <w:rsid w:val="006C6E66"/>
    <w:rsid w:val="006D738F"/>
    <w:rsid w:val="006E0CFA"/>
    <w:rsid w:val="006E2EA4"/>
    <w:rsid w:val="006E3ED5"/>
    <w:rsid w:val="006E53D4"/>
    <w:rsid w:val="006F287D"/>
    <w:rsid w:val="006F3CDE"/>
    <w:rsid w:val="006F4C5B"/>
    <w:rsid w:val="006F77B5"/>
    <w:rsid w:val="007009FC"/>
    <w:rsid w:val="007016A4"/>
    <w:rsid w:val="00702A06"/>
    <w:rsid w:val="007047F0"/>
    <w:rsid w:val="007071AA"/>
    <w:rsid w:val="00707513"/>
    <w:rsid w:val="007104E2"/>
    <w:rsid w:val="00711126"/>
    <w:rsid w:val="00711838"/>
    <w:rsid w:val="007119E8"/>
    <w:rsid w:val="00714647"/>
    <w:rsid w:val="00714ECA"/>
    <w:rsid w:val="00714F73"/>
    <w:rsid w:val="0071729D"/>
    <w:rsid w:val="007173BF"/>
    <w:rsid w:val="007179C9"/>
    <w:rsid w:val="0072011A"/>
    <w:rsid w:val="00721A79"/>
    <w:rsid w:val="00723D4A"/>
    <w:rsid w:val="00726D81"/>
    <w:rsid w:val="007337E7"/>
    <w:rsid w:val="00734638"/>
    <w:rsid w:val="00735402"/>
    <w:rsid w:val="00737BB6"/>
    <w:rsid w:val="00737DE1"/>
    <w:rsid w:val="00740171"/>
    <w:rsid w:val="00741258"/>
    <w:rsid w:val="007436BF"/>
    <w:rsid w:val="007460A6"/>
    <w:rsid w:val="00750767"/>
    <w:rsid w:val="00752E2A"/>
    <w:rsid w:val="007619B7"/>
    <w:rsid w:val="007655E5"/>
    <w:rsid w:val="0076720B"/>
    <w:rsid w:val="007713DB"/>
    <w:rsid w:val="00773A26"/>
    <w:rsid w:val="00773E20"/>
    <w:rsid w:val="007766A7"/>
    <w:rsid w:val="00777D58"/>
    <w:rsid w:val="00777D82"/>
    <w:rsid w:val="00780DD9"/>
    <w:rsid w:val="00783886"/>
    <w:rsid w:val="00784AD4"/>
    <w:rsid w:val="007864A9"/>
    <w:rsid w:val="00790C53"/>
    <w:rsid w:val="00792709"/>
    <w:rsid w:val="00792829"/>
    <w:rsid w:val="00796625"/>
    <w:rsid w:val="00797931"/>
    <w:rsid w:val="007B01C4"/>
    <w:rsid w:val="007B274A"/>
    <w:rsid w:val="007B3A0E"/>
    <w:rsid w:val="007B56C0"/>
    <w:rsid w:val="007C0D72"/>
    <w:rsid w:val="007C17ED"/>
    <w:rsid w:val="007C39AC"/>
    <w:rsid w:val="007C42B6"/>
    <w:rsid w:val="007D3E73"/>
    <w:rsid w:val="007D40CD"/>
    <w:rsid w:val="007E26CA"/>
    <w:rsid w:val="007E2C3F"/>
    <w:rsid w:val="007E742F"/>
    <w:rsid w:val="007F4A57"/>
    <w:rsid w:val="007F759A"/>
    <w:rsid w:val="007F7738"/>
    <w:rsid w:val="008005DC"/>
    <w:rsid w:val="00802CBE"/>
    <w:rsid w:val="0080373D"/>
    <w:rsid w:val="00803C19"/>
    <w:rsid w:val="00810A7A"/>
    <w:rsid w:val="00812E5C"/>
    <w:rsid w:val="008152CB"/>
    <w:rsid w:val="008178A1"/>
    <w:rsid w:val="00827194"/>
    <w:rsid w:val="00827CEB"/>
    <w:rsid w:val="00836652"/>
    <w:rsid w:val="00836BD8"/>
    <w:rsid w:val="008379EA"/>
    <w:rsid w:val="00837D62"/>
    <w:rsid w:val="0084026A"/>
    <w:rsid w:val="00841C99"/>
    <w:rsid w:val="0084407E"/>
    <w:rsid w:val="00847498"/>
    <w:rsid w:val="00847F72"/>
    <w:rsid w:val="00854312"/>
    <w:rsid w:val="0085459B"/>
    <w:rsid w:val="00854D94"/>
    <w:rsid w:val="00857D37"/>
    <w:rsid w:val="0086012F"/>
    <w:rsid w:val="00863274"/>
    <w:rsid w:val="00865309"/>
    <w:rsid w:val="00867930"/>
    <w:rsid w:val="008707A7"/>
    <w:rsid w:val="0087235A"/>
    <w:rsid w:val="00872524"/>
    <w:rsid w:val="00872674"/>
    <w:rsid w:val="00873DC6"/>
    <w:rsid w:val="00873E30"/>
    <w:rsid w:val="008831DE"/>
    <w:rsid w:val="00885118"/>
    <w:rsid w:val="0088534C"/>
    <w:rsid w:val="008877D3"/>
    <w:rsid w:val="00887D78"/>
    <w:rsid w:val="00894292"/>
    <w:rsid w:val="00894737"/>
    <w:rsid w:val="008A4A0D"/>
    <w:rsid w:val="008A5C3F"/>
    <w:rsid w:val="008A6563"/>
    <w:rsid w:val="008B118B"/>
    <w:rsid w:val="008B4799"/>
    <w:rsid w:val="008C083A"/>
    <w:rsid w:val="008D6117"/>
    <w:rsid w:val="008D7C6D"/>
    <w:rsid w:val="008E1147"/>
    <w:rsid w:val="008E1510"/>
    <w:rsid w:val="008E24DB"/>
    <w:rsid w:val="008E7C5C"/>
    <w:rsid w:val="008F0571"/>
    <w:rsid w:val="008F1AB3"/>
    <w:rsid w:val="008F1CA1"/>
    <w:rsid w:val="008F293E"/>
    <w:rsid w:val="008F3B93"/>
    <w:rsid w:val="0090178A"/>
    <w:rsid w:val="0090280C"/>
    <w:rsid w:val="00906C1F"/>
    <w:rsid w:val="00921A37"/>
    <w:rsid w:val="0092389C"/>
    <w:rsid w:val="00926D0D"/>
    <w:rsid w:val="0092736B"/>
    <w:rsid w:val="00931F66"/>
    <w:rsid w:val="009343B7"/>
    <w:rsid w:val="00937A7A"/>
    <w:rsid w:val="00937E91"/>
    <w:rsid w:val="00940680"/>
    <w:rsid w:val="0094440D"/>
    <w:rsid w:val="0095113C"/>
    <w:rsid w:val="00951B5D"/>
    <w:rsid w:val="0095373A"/>
    <w:rsid w:val="00954002"/>
    <w:rsid w:val="009558D7"/>
    <w:rsid w:val="00956495"/>
    <w:rsid w:val="00963F29"/>
    <w:rsid w:val="009642A6"/>
    <w:rsid w:val="009702FE"/>
    <w:rsid w:val="0098777B"/>
    <w:rsid w:val="00987E4B"/>
    <w:rsid w:val="0099435B"/>
    <w:rsid w:val="009A0A4C"/>
    <w:rsid w:val="009A252E"/>
    <w:rsid w:val="009A593E"/>
    <w:rsid w:val="009B05CF"/>
    <w:rsid w:val="009B5943"/>
    <w:rsid w:val="009B7AED"/>
    <w:rsid w:val="009C1336"/>
    <w:rsid w:val="009C21C5"/>
    <w:rsid w:val="009C46A0"/>
    <w:rsid w:val="009C717C"/>
    <w:rsid w:val="009C74AE"/>
    <w:rsid w:val="009C79C5"/>
    <w:rsid w:val="009D15E3"/>
    <w:rsid w:val="009D7259"/>
    <w:rsid w:val="009E1C14"/>
    <w:rsid w:val="009E3D83"/>
    <w:rsid w:val="009E4188"/>
    <w:rsid w:val="009E525C"/>
    <w:rsid w:val="009E5878"/>
    <w:rsid w:val="009E5A7B"/>
    <w:rsid w:val="009E6505"/>
    <w:rsid w:val="009F259E"/>
    <w:rsid w:val="009F2AAE"/>
    <w:rsid w:val="009F30EF"/>
    <w:rsid w:val="009F7ACF"/>
    <w:rsid w:val="00A00475"/>
    <w:rsid w:val="00A01A58"/>
    <w:rsid w:val="00A02F24"/>
    <w:rsid w:val="00A0554D"/>
    <w:rsid w:val="00A0741C"/>
    <w:rsid w:val="00A11441"/>
    <w:rsid w:val="00A1508C"/>
    <w:rsid w:val="00A1604F"/>
    <w:rsid w:val="00A16444"/>
    <w:rsid w:val="00A17223"/>
    <w:rsid w:val="00A17282"/>
    <w:rsid w:val="00A2057D"/>
    <w:rsid w:val="00A236BF"/>
    <w:rsid w:val="00A254C6"/>
    <w:rsid w:val="00A2614A"/>
    <w:rsid w:val="00A30D94"/>
    <w:rsid w:val="00A33A94"/>
    <w:rsid w:val="00A3546F"/>
    <w:rsid w:val="00A43798"/>
    <w:rsid w:val="00A52A38"/>
    <w:rsid w:val="00A55895"/>
    <w:rsid w:val="00A61A42"/>
    <w:rsid w:val="00A62B95"/>
    <w:rsid w:val="00A64DE1"/>
    <w:rsid w:val="00A72839"/>
    <w:rsid w:val="00A733E3"/>
    <w:rsid w:val="00A74B58"/>
    <w:rsid w:val="00A76457"/>
    <w:rsid w:val="00A8273E"/>
    <w:rsid w:val="00A82F3B"/>
    <w:rsid w:val="00A9785E"/>
    <w:rsid w:val="00A97B26"/>
    <w:rsid w:val="00A97CEC"/>
    <w:rsid w:val="00AA039A"/>
    <w:rsid w:val="00AA4F54"/>
    <w:rsid w:val="00AB54BF"/>
    <w:rsid w:val="00AB57EC"/>
    <w:rsid w:val="00AB60FF"/>
    <w:rsid w:val="00AB647C"/>
    <w:rsid w:val="00AC2B0F"/>
    <w:rsid w:val="00AC730D"/>
    <w:rsid w:val="00AD0511"/>
    <w:rsid w:val="00AE24B9"/>
    <w:rsid w:val="00AE4287"/>
    <w:rsid w:val="00AE4990"/>
    <w:rsid w:val="00AE4CCE"/>
    <w:rsid w:val="00AF083C"/>
    <w:rsid w:val="00AF0A9B"/>
    <w:rsid w:val="00AF179F"/>
    <w:rsid w:val="00AF7419"/>
    <w:rsid w:val="00AF77F9"/>
    <w:rsid w:val="00B00E85"/>
    <w:rsid w:val="00B0398F"/>
    <w:rsid w:val="00B04A3C"/>
    <w:rsid w:val="00B122E1"/>
    <w:rsid w:val="00B12B02"/>
    <w:rsid w:val="00B23C4A"/>
    <w:rsid w:val="00B243DE"/>
    <w:rsid w:val="00B245F4"/>
    <w:rsid w:val="00B301B7"/>
    <w:rsid w:val="00B305A4"/>
    <w:rsid w:val="00B315B4"/>
    <w:rsid w:val="00B325F1"/>
    <w:rsid w:val="00B329CD"/>
    <w:rsid w:val="00B3747D"/>
    <w:rsid w:val="00B3771D"/>
    <w:rsid w:val="00B3779F"/>
    <w:rsid w:val="00B421CB"/>
    <w:rsid w:val="00B421D4"/>
    <w:rsid w:val="00B50C8B"/>
    <w:rsid w:val="00B53B35"/>
    <w:rsid w:val="00B54051"/>
    <w:rsid w:val="00B55A03"/>
    <w:rsid w:val="00B614C3"/>
    <w:rsid w:val="00B6181F"/>
    <w:rsid w:val="00B638BA"/>
    <w:rsid w:val="00B70ECE"/>
    <w:rsid w:val="00B72423"/>
    <w:rsid w:val="00B7348B"/>
    <w:rsid w:val="00B76442"/>
    <w:rsid w:val="00B77572"/>
    <w:rsid w:val="00B83ED5"/>
    <w:rsid w:val="00B84120"/>
    <w:rsid w:val="00B842C9"/>
    <w:rsid w:val="00B85451"/>
    <w:rsid w:val="00B951D3"/>
    <w:rsid w:val="00B965E8"/>
    <w:rsid w:val="00B97FD3"/>
    <w:rsid w:val="00BA02D8"/>
    <w:rsid w:val="00BA2D5E"/>
    <w:rsid w:val="00BA4A36"/>
    <w:rsid w:val="00BA5175"/>
    <w:rsid w:val="00BA79C6"/>
    <w:rsid w:val="00BB0B69"/>
    <w:rsid w:val="00BB3B1D"/>
    <w:rsid w:val="00BB41D3"/>
    <w:rsid w:val="00BB7878"/>
    <w:rsid w:val="00BC21ED"/>
    <w:rsid w:val="00BC338F"/>
    <w:rsid w:val="00BC4292"/>
    <w:rsid w:val="00BD1E48"/>
    <w:rsid w:val="00BD2162"/>
    <w:rsid w:val="00BD5FF0"/>
    <w:rsid w:val="00BD612D"/>
    <w:rsid w:val="00BE0812"/>
    <w:rsid w:val="00BE7AAE"/>
    <w:rsid w:val="00BE7B6C"/>
    <w:rsid w:val="00BF0404"/>
    <w:rsid w:val="00BF054A"/>
    <w:rsid w:val="00BF1852"/>
    <w:rsid w:val="00BF418A"/>
    <w:rsid w:val="00BF7158"/>
    <w:rsid w:val="00BF774D"/>
    <w:rsid w:val="00BF7EC6"/>
    <w:rsid w:val="00C01A2E"/>
    <w:rsid w:val="00C02519"/>
    <w:rsid w:val="00C06B09"/>
    <w:rsid w:val="00C07FB3"/>
    <w:rsid w:val="00C11F95"/>
    <w:rsid w:val="00C12016"/>
    <w:rsid w:val="00C14944"/>
    <w:rsid w:val="00C156EE"/>
    <w:rsid w:val="00C1628D"/>
    <w:rsid w:val="00C1656B"/>
    <w:rsid w:val="00C218FB"/>
    <w:rsid w:val="00C2261E"/>
    <w:rsid w:val="00C22FE8"/>
    <w:rsid w:val="00C23842"/>
    <w:rsid w:val="00C250D0"/>
    <w:rsid w:val="00C25DE0"/>
    <w:rsid w:val="00C27FD9"/>
    <w:rsid w:val="00C372C5"/>
    <w:rsid w:val="00C40D56"/>
    <w:rsid w:val="00C43234"/>
    <w:rsid w:val="00C50F2E"/>
    <w:rsid w:val="00C51CEF"/>
    <w:rsid w:val="00C51E81"/>
    <w:rsid w:val="00C520E4"/>
    <w:rsid w:val="00C52191"/>
    <w:rsid w:val="00C55D0D"/>
    <w:rsid w:val="00C56051"/>
    <w:rsid w:val="00C63037"/>
    <w:rsid w:val="00C6535A"/>
    <w:rsid w:val="00C732FD"/>
    <w:rsid w:val="00C73629"/>
    <w:rsid w:val="00C7439E"/>
    <w:rsid w:val="00C7570A"/>
    <w:rsid w:val="00C81D70"/>
    <w:rsid w:val="00C8538F"/>
    <w:rsid w:val="00C904F6"/>
    <w:rsid w:val="00C938FA"/>
    <w:rsid w:val="00C94AEC"/>
    <w:rsid w:val="00CA06C7"/>
    <w:rsid w:val="00CA1348"/>
    <w:rsid w:val="00CA5CAC"/>
    <w:rsid w:val="00CA61A5"/>
    <w:rsid w:val="00CB142E"/>
    <w:rsid w:val="00CB5C7D"/>
    <w:rsid w:val="00CB7A54"/>
    <w:rsid w:val="00CC0ED3"/>
    <w:rsid w:val="00CC1C86"/>
    <w:rsid w:val="00CC1D8A"/>
    <w:rsid w:val="00CC38B3"/>
    <w:rsid w:val="00CD2FED"/>
    <w:rsid w:val="00CD3F3B"/>
    <w:rsid w:val="00CD5283"/>
    <w:rsid w:val="00CD7BF7"/>
    <w:rsid w:val="00CE0A7A"/>
    <w:rsid w:val="00CE0B55"/>
    <w:rsid w:val="00CE19B2"/>
    <w:rsid w:val="00CE1D5C"/>
    <w:rsid w:val="00CE31AD"/>
    <w:rsid w:val="00CE5CFC"/>
    <w:rsid w:val="00CF0B1E"/>
    <w:rsid w:val="00D004B7"/>
    <w:rsid w:val="00D034EA"/>
    <w:rsid w:val="00D04BD4"/>
    <w:rsid w:val="00D0669B"/>
    <w:rsid w:val="00D06DC5"/>
    <w:rsid w:val="00D07540"/>
    <w:rsid w:val="00D11570"/>
    <w:rsid w:val="00D12CE0"/>
    <w:rsid w:val="00D146AD"/>
    <w:rsid w:val="00D146E7"/>
    <w:rsid w:val="00D16141"/>
    <w:rsid w:val="00D163B2"/>
    <w:rsid w:val="00D2225A"/>
    <w:rsid w:val="00D238CA"/>
    <w:rsid w:val="00D239A2"/>
    <w:rsid w:val="00D26892"/>
    <w:rsid w:val="00D32339"/>
    <w:rsid w:val="00D326B3"/>
    <w:rsid w:val="00D34F73"/>
    <w:rsid w:val="00D35A5C"/>
    <w:rsid w:val="00D46E0F"/>
    <w:rsid w:val="00D46E50"/>
    <w:rsid w:val="00D50ED8"/>
    <w:rsid w:val="00D52611"/>
    <w:rsid w:val="00D53649"/>
    <w:rsid w:val="00D61DEE"/>
    <w:rsid w:val="00D63066"/>
    <w:rsid w:val="00D64718"/>
    <w:rsid w:val="00D660D9"/>
    <w:rsid w:val="00D7421F"/>
    <w:rsid w:val="00D760CF"/>
    <w:rsid w:val="00D77147"/>
    <w:rsid w:val="00D77FAD"/>
    <w:rsid w:val="00D80063"/>
    <w:rsid w:val="00D800B9"/>
    <w:rsid w:val="00D8582F"/>
    <w:rsid w:val="00D908EA"/>
    <w:rsid w:val="00D96460"/>
    <w:rsid w:val="00D96944"/>
    <w:rsid w:val="00DA25B2"/>
    <w:rsid w:val="00DA3CA6"/>
    <w:rsid w:val="00DA4B0F"/>
    <w:rsid w:val="00DA4C3A"/>
    <w:rsid w:val="00DB0205"/>
    <w:rsid w:val="00DB327C"/>
    <w:rsid w:val="00DB407F"/>
    <w:rsid w:val="00DB7B41"/>
    <w:rsid w:val="00DC1E4A"/>
    <w:rsid w:val="00DC2538"/>
    <w:rsid w:val="00DC34C3"/>
    <w:rsid w:val="00DC79C9"/>
    <w:rsid w:val="00DD2534"/>
    <w:rsid w:val="00DD2E2C"/>
    <w:rsid w:val="00DD41AA"/>
    <w:rsid w:val="00DE4CD5"/>
    <w:rsid w:val="00DE5033"/>
    <w:rsid w:val="00DF7E67"/>
    <w:rsid w:val="00E0537A"/>
    <w:rsid w:val="00E06DC8"/>
    <w:rsid w:val="00E0715B"/>
    <w:rsid w:val="00E07C33"/>
    <w:rsid w:val="00E110C9"/>
    <w:rsid w:val="00E164E0"/>
    <w:rsid w:val="00E17081"/>
    <w:rsid w:val="00E206C4"/>
    <w:rsid w:val="00E23469"/>
    <w:rsid w:val="00E3032F"/>
    <w:rsid w:val="00E31888"/>
    <w:rsid w:val="00E40B78"/>
    <w:rsid w:val="00E54A92"/>
    <w:rsid w:val="00E54C91"/>
    <w:rsid w:val="00E55551"/>
    <w:rsid w:val="00E55E2A"/>
    <w:rsid w:val="00E60805"/>
    <w:rsid w:val="00E6131B"/>
    <w:rsid w:val="00E65E92"/>
    <w:rsid w:val="00E72DA7"/>
    <w:rsid w:val="00E72F0F"/>
    <w:rsid w:val="00E8157A"/>
    <w:rsid w:val="00E83441"/>
    <w:rsid w:val="00E83B75"/>
    <w:rsid w:val="00E9331F"/>
    <w:rsid w:val="00E96284"/>
    <w:rsid w:val="00EA1EC8"/>
    <w:rsid w:val="00EA7C6E"/>
    <w:rsid w:val="00EA7CA5"/>
    <w:rsid w:val="00EB0765"/>
    <w:rsid w:val="00EB2166"/>
    <w:rsid w:val="00EB5169"/>
    <w:rsid w:val="00EB7D12"/>
    <w:rsid w:val="00EC1A6E"/>
    <w:rsid w:val="00EC3541"/>
    <w:rsid w:val="00EC3911"/>
    <w:rsid w:val="00EC3E21"/>
    <w:rsid w:val="00EC7C97"/>
    <w:rsid w:val="00EC7F3D"/>
    <w:rsid w:val="00ED1936"/>
    <w:rsid w:val="00ED1C54"/>
    <w:rsid w:val="00ED2231"/>
    <w:rsid w:val="00ED711F"/>
    <w:rsid w:val="00EE354D"/>
    <w:rsid w:val="00EE67C3"/>
    <w:rsid w:val="00EF6197"/>
    <w:rsid w:val="00EF6B21"/>
    <w:rsid w:val="00EF6D91"/>
    <w:rsid w:val="00F065FD"/>
    <w:rsid w:val="00F103E5"/>
    <w:rsid w:val="00F1198F"/>
    <w:rsid w:val="00F12CC0"/>
    <w:rsid w:val="00F12E91"/>
    <w:rsid w:val="00F147AC"/>
    <w:rsid w:val="00F1480C"/>
    <w:rsid w:val="00F14F13"/>
    <w:rsid w:val="00F172AF"/>
    <w:rsid w:val="00F17E44"/>
    <w:rsid w:val="00F21C8F"/>
    <w:rsid w:val="00F21FDA"/>
    <w:rsid w:val="00F264DD"/>
    <w:rsid w:val="00F27BA6"/>
    <w:rsid w:val="00F27C30"/>
    <w:rsid w:val="00F34260"/>
    <w:rsid w:val="00F355EF"/>
    <w:rsid w:val="00F41120"/>
    <w:rsid w:val="00F41D48"/>
    <w:rsid w:val="00F46139"/>
    <w:rsid w:val="00F467F6"/>
    <w:rsid w:val="00F542CA"/>
    <w:rsid w:val="00F55B89"/>
    <w:rsid w:val="00F5763D"/>
    <w:rsid w:val="00F609D5"/>
    <w:rsid w:val="00F6167D"/>
    <w:rsid w:val="00F61EDA"/>
    <w:rsid w:val="00F6386F"/>
    <w:rsid w:val="00F64C09"/>
    <w:rsid w:val="00F6719D"/>
    <w:rsid w:val="00F71EFB"/>
    <w:rsid w:val="00F72AA7"/>
    <w:rsid w:val="00F80F1E"/>
    <w:rsid w:val="00F859FB"/>
    <w:rsid w:val="00F926A6"/>
    <w:rsid w:val="00F94200"/>
    <w:rsid w:val="00F97DE0"/>
    <w:rsid w:val="00FA201A"/>
    <w:rsid w:val="00FA21C1"/>
    <w:rsid w:val="00FA5B88"/>
    <w:rsid w:val="00FA5D74"/>
    <w:rsid w:val="00FA6910"/>
    <w:rsid w:val="00FB550F"/>
    <w:rsid w:val="00FB5E14"/>
    <w:rsid w:val="00FB7CCE"/>
    <w:rsid w:val="00FC3D5B"/>
    <w:rsid w:val="00FC6498"/>
    <w:rsid w:val="00FD0816"/>
    <w:rsid w:val="00FD1811"/>
    <w:rsid w:val="00FD3983"/>
    <w:rsid w:val="00FD61EE"/>
    <w:rsid w:val="00FD635E"/>
    <w:rsid w:val="00FD6817"/>
    <w:rsid w:val="00FD78B6"/>
    <w:rsid w:val="00FE3A77"/>
    <w:rsid w:val="00FE57C9"/>
    <w:rsid w:val="00FE609A"/>
    <w:rsid w:val="00FF03DB"/>
    <w:rsid w:val="00FF1107"/>
    <w:rsid w:val="00FF3CB7"/>
    <w:rsid w:val="00FF6645"/>
    <w:rsid w:val="00FF75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2CF795"/>
  <w15:docId w15:val="{DD8CD9CB-4039-43E3-9482-D7F3FE73E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1D8A"/>
    <w:pPr>
      <w:spacing w:after="200" w:line="276" w:lineRule="auto"/>
    </w:pPr>
    <w:rPr>
      <w:sz w:val="22"/>
      <w:szCs w:val="22"/>
      <w:lang w:eastAsia="en-US"/>
    </w:rPr>
  </w:style>
  <w:style w:type="paragraph" w:styleId="1">
    <w:name w:val="heading 1"/>
    <w:basedOn w:val="a"/>
    <w:next w:val="a"/>
    <w:link w:val="10"/>
    <w:uiPriority w:val="99"/>
    <w:qFormat/>
    <w:rsid w:val="00D760CF"/>
    <w:pPr>
      <w:autoSpaceDE w:val="0"/>
      <w:autoSpaceDN w:val="0"/>
      <w:adjustRightInd w:val="0"/>
      <w:spacing w:before="108" w:after="108" w:line="240" w:lineRule="auto"/>
      <w:jc w:val="center"/>
      <w:outlineLvl w:val="0"/>
    </w:pPr>
    <w:rPr>
      <w:rFonts w:ascii="Arial" w:eastAsia="Times New Roman" w:hAnsi="Arial"/>
      <w:b/>
      <w:bCs/>
      <w:color w:val="00008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D760CF"/>
    <w:rPr>
      <w:rFonts w:ascii="Arial" w:hAnsi="Arial" w:cs="Times New Roman"/>
      <w:b/>
      <w:color w:val="000080"/>
      <w:sz w:val="24"/>
    </w:rPr>
  </w:style>
  <w:style w:type="paragraph" w:styleId="a3">
    <w:name w:val="Balloon Text"/>
    <w:basedOn w:val="a"/>
    <w:link w:val="a4"/>
    <w:uiPriority w:val="99"/>
    <w:semiHidden/>
    <w:rsid w:val="00426ADC"/>
    <w:pPr>
      <w:spacing w:after="0" w:line="240" w:lineRule="auto"/>
    </w:pPr>
    <w:rPr>
      <w:rFonts w:ascii="Tahoma" w:hAnsi="Tahoma"/>
      <w:sz w:val="16"/>
      <w:szCs w:val="16"/>
      <w:lang w:eastAsia="ru-RU"/>
    </w:rPr>
  </w:style>
  <w:style w:type="character" w:customStyle="1" w:styleId="a4">
    <w:name w:val="Текст выноски Знак"/>
    <w:link w:val="a3"/>
    <w:uiPriority w:val="99"/>
    <w:semiHidden/>
    <w:locked/>
    <w:rsid w:val="00426ADC"/>
    <w:rPr>
      <w:rFonts w:ascii="Tahoma" w:hAnsi="Tahoma" w:cs="Times New Roman"/>
      <w:sz w:val="16"/>
    </w:rPr>
  </w:style>
  <w:style w:type="paragraph" w:styleId="a5">
    <w:name w:val="Title"/>
    <w:basedOn w:val="a"/>
    <w:link w:val="a6"/>
    <w:uiPriority w:val="99"/>
    <w:qFormat/>
    <w:rsid w:val="00221EB0"/>
    <w:pPr>
      <w:tabs>
        <w:tab w:val="left" w:pos="3402"/>
      </w:tabs>
      <w:spacing w:after="0" w:line="240" w:lineRule="auto"/>
      <w:ind w:firstLine="720"/>
      <w:jc w:val="center"/>
    </w:pPr>
    <w:rPr>
      <w:rFonts w:ascii="Arial" w:hAnsi="Arial"/>
      <w:b/>
      <w:sz w:val="36"/>
      <w:szCs w:val="20"/>
      <w:lang w:eastAsia="ru-RU"/>
    </w:rPr>
  </w:style>
  <w:style w:type="character" w:customStyle="1" w:styleId="a6">
    <w:name w:val="Заголовок Знак"/>
    <w:link w:val="a5"/>
    <w:uiPriority w:val="99"/>
    <w:locked/>
    <w:rsid w:val="00221EB0"/>
    <w:rPr>
      <w:rFonts w:ascii="Arial" w:hAnsi="Arial" w:cs="Times New Roman"/>
      <w:b/>
      <w:sz w:val="36"/>
    </w:rPr>
  </w:style>
  <w:style w:type="paragraph" w:customStyle="1" w:styleId="Default">
    <w:name w:val="Default"/>
    <w:uiPriority w:val="99"/>
    <w:rsid w:val="00221EB0"/>
    <w:pPr>
      <w:autoSpaceDE w:val="0"/>
      <w:autoSpaceDN w:val="0"/>
      <w:adjustRightInd w:val="0"/>
    </w:pPr>
    <w:rPr>
      <w:rFonts w:ascii="Arial" w:hAnsi="Arial" w:cs="Arial"/>
      <w:color w:val="000000"/>
      <w:sz w:val="24"/>
      <w:szCs w:val="24"/>
    </w:rPr>
  </w:style>
  <w:style w:type="paragraph" w:styleId="a7">
    <w:name w:val="header"/>
    <w:basedOn w:val="a"/>
    <w:link w:val="a8"/>
    <w:uiPriority w:val="99"/>
    <w:rsid w:val="00F71EFB"/>
    <w:pPr>
      <w:tabs>
        <w:tab w:val="center" w:pos="4677"/>
        <w:tab w:val="right" w:pos="9355"/>
      </w:tabs>
    </w:pPr>
  </w:style>
  <w:style w:type="character" w:customStyle="1" w:styleId="a8">
    <w:name w:val="Верхний колонтитул Знак"/>
    <w:link w:val="a7"/>
    <w:uiPriority w:val="99"/>
    <w:locked/>
    <w:rsid w:val="00F71EFB"/>
    <w:rPr>
      <w:rFonts w:cs="Times New Roman"/>
      <w:sz w:val="22"/>
      <w:lang w:eastAsia="en-US"/>
    </w:rPr>
  </w:style>
  <w:style w:type="paragraph" w:styleId="a9">
    <w:name w:val="footer"/>
    <w:basedOn w:val="a"/>
    <w:link w:val="aa"/>
    <w:uiPriority w:val="99"/>
    <w:rsid w:val="00F71EFB"/>
    <w:pPr>
      <w:tabs>
        <w:tab w:val="center" w:pos="4677"/>
        <w:tab w:val="right" w:pos="9355"/>
      </w:tabs>
    </w:pPr>
  </w:style>
  <w:style w:type="character" w:customStyle="1" w:styleId="aa">
    <w:name w:val="Нижний колонтитул Знак"/>
    <w:link w:val="a9"/>
    <w:uiPriority w:val="99"/>
    <w:locked/>
    <w:rsid w:val="00F71EFB"/>
    <w:rPr>
      <w:rFonts w:cs="Times New Roman"/>
      <w:sz w:val="22"/>
      <w:lang w:eastAsia="en-US"/>
    </w:rPr>
  </w:style>
  <w:style w:type="paragraph" w:styleId="3">
    <w:name w:val="Body Text 3"/>
    <w:basedOn w:val="a"/>
    <w:link w:val="30"/>
    <w:uiPriority w:val="99"/>
    <w:rsid w:val="00D760CF"/>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link w:val="3"/>
    <w:uiPriority w:val="99"/>
    <w:locked/>
    <w:rsid w:val="00D760CF"/>
    <w:rPr>
      <w:rFonts w:ascii="Times New Roman" w:hAnsi="Times New Roman" w:cs="Times New Roman"/>
      <w:sz w:val="16"/>
    </w:rPr>
  </w:style>
  <w:style w:type="character" w:styleId="ab">
    <w:name w:val="Hyperlink"/>
    <w:uiPriority w:val="99"/>
    <w:semiHidden/>
    <w:rsid w:val="00DE5033"/>
    <w:rPr>
      <w:rFonts w:cs="Times New Roman"/>
      <w:color w:val="0000FF"/>
      <w:u w:val="single"/>
    </w:rPr>
  </w:style>
  <w:style w:type="paragraph" w:styleId="ac">
    <w:name w:val="Normal (Web)"/>
    <w:basedOn w:val="a"/>
    <w:uiPriority w:val="99"/>
    <w:semiHidden/>
    <w:rsid w:val="00DE5033"/>
    <w:pPr>
      <w:spacing w:before="100" w:beforeAutospacing="1" w:after="100" w:afterAutospacing="1" w:line="240" w:lineRule="auto"/>
    </w:pPr>
    <w:rPr>
      <w:rFonts w:ascii="Times New Roman" w:eastAsia="Times New Roman" w:hAnsi="Times New Roman"/>
      <w:sz w:val="24"/>
      <w:szCs w:val="24"/>
      <w:lang w:eastAsia="ru-RU"/>
    </w:rPr>
  </w:style>
  <w:style w:type="character" w:styleId="ad">
    <w:name w:val="Strong"/>
    <w:uiPriority w:val="99"/>
    <w:qFormat/>
    <w:rsid w:val="00551FCD"/>
    <w:rPr>
      <w:rFonts w:cs="Times New Roman"/>
      <w:b/>
      <w:bCs/>
    </w:rPr>
  </w:style>
  <w:style w:type="paragraph" w:styleId="ae">
    <w:name w:val="List Paragraph"/>
    <w:basedOn w:val="a"/>
    <w:uiPriority w:val="34"/>
    <w:qFormat/>
    <w:rsid w:val="00AA039A"/>
    <w:pPr>
      <w:spacing w:after="0"/>
      <w:ind w:left="720"/>
      <w:contextualSpacing/>
      <w:jc w:val="center"/>
    </w:pPr>
  </w:style>
  <w:style w:type="paragraph" w:customStyle="1" w:styleId="11">
    <w:name w:val="Обычный1"/>
    <w:uiPriority w:val="99"/>
    <w:rsid w:val="00D800B9"/>
    <w:rPr>
      <w:rFonts w:ascii="Times New Roman" w:eastAsia="Times New Roman" w:hAnsi="Times New Roman"/>
      <w:sz w:val="24"/>
    </w:rPr>
  </w:style>
  <w:style w:type="paragraph" w:styleId="af">
    <w:name w:val="No Spacing"/>
    <w:link w:val="af0"/>
    <w:uiPriority w:val="1"/>
    <w:qFormat/>
    <w:rsid w:val="00D800B9"/>
    <w:rPr>
      <w:sz w:val="22"/>
      <w:szCs w:val="22"/>
      <w:lang w:eastAsia="en-US"/>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8A6563"/>
    <w:pPr>
      <w:spacing w:before="100" w:beforeAutospacing="1" w:after="100" w:afterAutospacing="1" w:line="240" w:lineRule="auto"/>
    </w:pPr>
    <w:rPr>
      <w:rFonts w:ascii="Tahoma" w:eastAsia="Times New Roman" w:hAnsi="Tahoma" w:cs="Tahoma"/>
      <w:sz w:val="20"/>
      <w:szCs w:val="20"/>
      <w:lang w:val="en-US"/>
    </w:rPr>
  </w:style>
  <w:style w:type="paragraph" w:styleId="af1">
    <w:name w:val="Body Text Indent"/>
    <w:basedOn w:val="a"/>
    <w:link w:val="af2"/>
    <w:uiPriority w:val="99"/>
    <w:semiHidden/>
    <w:rsid w:val="00435F4C"/>
    <w:pPr>
      <w:spacing w:after="120"/>
      <w:ind w:left="283"/>
    </w:pPr>
  </w:style>
  <w:style w:type="character" w:customStyle="1" w:styleId="af2">
    <w:name w:val="Основной текст с отступом Знак"/>
    <w:link w:val="af1"/>
    <w:uiPriority w:val="99"/>
    <w:semiHidden/>
    <w:locked/>
    <w:rsid w:val="00435F4C"/>
    <w:rPr>
      <w:rFonts w:cs="Times New Roman"/>
      <w:sz w:val="22"/>
      <w:szCs w:val="22"/>
      <w:lang w:eastAsia="en-US"/>
    </w:rPr>
  </w:style>
  <w:style w:type="character" w:customStyle="1" w:styleId="af0">
    <w:name w:val="Без интервала Знак"/>
    <w:link w:val="af"/>
    <w:uiPriority w:val="1"/>
    <w:locked/>
    <w:rsid w:val="00435F4C"/>
    <w:rPr>
      <w:sz w:val="22"/>
      <w:szCs w:val="22"/>
      <w:lang w:eastAsia="en-US" w:bidi="ar-SA"/>
    </w:rPr>
  </w:style>
  <w:style w:type="character" w:customStyle="1" w:styleId="NoSpacingChar">
    <w:name w:val="No Spacing Char"/>
    <w:link w:val="2"/>
    <w:locked/>
    <w:rsid w:val="00C25DE0"/>
    <w:rPr>
      <w:sz w:val="22"/>
      <w:szCs w:val="22"/>
      <w:lang w:eastAsia="en-US"/>
    </w:rPr>
  </w:style>
  <w:style w:type="paragraph" w:customStyle="1" w:styleId="2">
    <w:name w:val="Без интервала2"/>
    <w:link w:val="NoSpacingChar"/>
    <w:rsid w:val="00C25DE0"/>
    <w:rPr>
      <w:sz w:val="22"/>
      <w:szCs w:val="22"/>
      <w:lang w:eastAsia="en-US"/>
    </w:rPr>
  </w:style>
  <w:style w:type="character" w:customStyle="1" w:styleId="af3">
    <w:name w:val="Основной текст_"/>
    <w:link w:val="110"/>
    <w:rsid w:val="00D46E50"/>
    <w:rPr>
      <w:sz w:val="26"/>
      <w:szCs w:val="26"/>
      <w:shd w:val="clear" w:color="auto" w:fill="FFFFFF"/>
    </w:rPr>
  </w:style>
  <w:style w:type="character" w:customStyle="1" w:styleId="31">
    <w:name w:val="Основной текст3"/>
    <w:rsid w:val="00D46E50"/>
    <w:rPr>
      <w:color w:val="000000"/>
      <w:spacing w:val="0"/>
      <w:w w:val="100"/>
      <w:position w:val="0"/>
      <w:sz w:val="26"/>
      <w:szCs w:val="26"/>
      <w:shd w:val="clear" w:color="auto" w:fill="FFFFFF"/>
      <w:lang w:val="ru-RU" w:eastAsia="ru-RU" w:bidi="ru-RU"/>
    </w:rPr>
  </w:style>
  <w:style w:type="paragraph" w:customStyle="1" w:styleId="110">
    <w:name w:val="Основной текст11"/>
    <w:basedOn w:val="a"/>
    <w:link w:val="af3"/>
    <w:rsid w:val="00D46E50"/>
    <w:pPr>
      <w:widowControl w:val="0"/>
      <w:shd w:val="clear" w:color="auto" w:fill="FFFFFF"/>
      <w:spacing w:before="420" w:after="0" w:line="485" w:lineRule="exact"/>
      <w:jc w:val="both"/>
    </w:pPr>
    <w:rPr>
      <w:sz w:val="26"/>
      <w:szCs w:val="26"/>
      <w:lang w:eastAsia="ru-RU"/>
    </w:rPr>
  </w:style>
  <w:style w:type="character" w:customStyle="1" w:styleId="af4">
    <w:name w:val="Основной текст + Полужирный"/>
    <w:rsid w:val="00D46E50"/>
    <w:rPr>
      <w:b/>
      <w:bCs/>
      <w:color w:val="000000"/>
      <w:spacing w:val="0"/>
      <w:w w:val="100"/>
      <w:position w:val="0"/>
      <w:sz w:val="26"/>
      <w:szCs w:val="26"/>
      <w:shd w:val="clear" w:color="auto" w:fill="FFFFFF"/>
      <w:lang w:val="ru-RU" w:eastAsia="ru-RU" w:bidi="ru-RU"/>
    </w:rPr>
  </w:style>
  <w:style w:type="paragraph" w:customStyle="1" w:styleId="13">
    <w:name w:val="Основной текст1"/>
    <w:basedOn w:val="a"/>
    <w:rsid w:val="00A1604F"/>
    <w:pPr>
      <w:widowControl w:val="0"/>
      <w:shd w:val="clear" w:color="auto" w:fill="FFFFFF"/>
      <w:spacing w:before="120" w:after="0" w:line="370" w:lineRule="exact"/>
      <w:jc w:val="both"/>
    </w:pPr>
    <w:rPr>
      <w:sz w:val="29"/>
      <w:szCs w:val="29"/>
      <w:lang w:eastAsia="ru-RU"/>
    </w:rPr>
  </w:style>
  <w:style w:type="paragraph" w:customStyle="1" w:styleId="20">
    <w:name w:val="Основной текст2"/>
    <w:basedOn w:val="a"/>
    <w:rsid w:val="00A1604F"/>
    <w:pPr>
      <w:widowControl w:val="0"/>
      <w:shd w:val="clear" w:color="auto" w:fill="FFFFFF"/>
      <w:spacing w:after="240" w:line="0" w:lineRule="atLeast"/>
    </w:pPr>
    <w:rPr>
      <w:rFonts w:ascii="Times New Roman" w:eastAsia="Times New Roman" w:hAnsi="Times New Roman"/>
      <w:color w:val="000000"/>
      <w:sz w:val="26"/>
      <w:szCs w:val="26"/>
      <w:lang w:eastAsia="ru-RU" w:bidi="ru-RU"/>
    </w:rPr>
  </w:style>
  <w:style w:type="table" w:styleId="af5">
    <w:name w:val="Table Grid"/>
    <w:basedOn w:val="a1"/>
    <w:uiPriority w:val="39"/>
    <w:locked/>
    <w:rsid w:val="00A1604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k-reset">
    <w:name w:val="stk-reset"/>
    <w:basedOn w:val="a"/>
    <w:rsid w:val="00402CEF"/>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360174">
      <w:bodyDiv w:val="1"/>
      <w:marLeft w:val="0"/>
      <w:marRight w:val="0"/>
      <w:marTop w:val="0"/>
      <w:marBottom w:val="0"/>
      <w:divBdr>
        <w:top w:val="none" w:sz="0" w:space="0" w:color="auto"/>
        <w:left w:val="none" w:sz="0" w:space="0" w:color="auto"/>
        <w:bottom w:val="none" w:sz="0" w:space="0" w:color="auto"/>
        <w:right w:val="none" w:sz="0" w:space="0" w:color="auto"/>
      </w:divBdr>
    </w:div>
    <w:div w:id="404953560">
      <w:bodyDiv w:val="1"/>
      <w:marLeft w:val="0"/>
      <w:marRight w:val="0"/>
      <w:marTop w:val="0"/>
      <w:marBottom w:val="0"/>
      <w:divBdr>
        <w:top w:val="none" w:sz="0" w:space="0" w:color="auto"/>
        <w:left w:val="none" w:sz="0" w:space="0" w:color="auto"/>
        <w:bottom w:val="none" w:sz="0" w:space="0" w:color="auto"/>
        <w:right w:val="none" w:sz="0" w:space="0" w:color="auto"/>
      </w:divBdr>
    </w:div>
    <w:div w:id="469786148">
      <w:bodyDiv w:val="1"/>
      <w:marLeft w:val="0"/>
      <w:marRight w:val="0"/>
      <w:marTop w:val="0"/>
      <w:marBottom w:val="0"/>
      <w:divBdr>
        <w:top w:val="none" w:sz="0" w:space="0" w:color="auto"/>
        <w:left w:val="none" w:sz="0" w:space="0" w:color="auto"/>
        <w:bottom w:val="none" w:sz="0" w:space="0" w:color="auto"/>
        <w:right w:val="none" w:sz="0" w:space="0" w:color="auto"/>
      </w:divBdr>
    </w:div>
    <w:div w:id="533075612">
      <w:bodyDiv w:val="1"/>
      <w:marLeft w:val="0"/>
      <w:marRight w:val="0"/>
      <w:marTop w:val="0"/>
      <w:marBottom w:val="0"/>
      <w:divBdr>
        <w:top w:val="none" w:sz="0" w:space="0" w:color="auto"/>
        <w:left w:val="none" w:sz="0" w:space="0" w:color="auto"/>
        <w:bottom w:val="none" w:sz="0" w:space="0" w:color="auto"/>
        <w:right w:val="none" w:sz="0" w:space="0" w:color="auto"/>
      </w:divBdr>
    </w:div>
    <w:div w:id="620384573">
      <w:bodyDiv w:val="1"/>
      <w:marLeft w:val="0"/>
      <w:marRight w:val="0"/>
      <w:marTop w:val="0"/>
      <w:marBottom w:val="0"/>
      <w:divBdr>
        <w:top w:val="none" w:sz="0" w:space="0" w:color="auto"/>
        <w:left w:val="none" w:sz="0" w:space="0" w:color="auto"/>
        <w:bottom w:val="none" w:sz="0" w:space="0" w:color="auto"/>
        <w:right w:val="none" w:sz="0" w:space="0" w:color="auto"/>
      </w:divBdr>
    </w:div>
    <w:div w:id="669676119">
      <w:marLeft w:val="0"/>
      <w:marRight w:val="0"/>
      <w:marTop w:val="0"/>
      <w:marBottom w:val="0"/>
      <w:divBdr>
        <w:top w:val="none" w:sz="0" w:space="0" w:color="auto"/>
        <w:left w:val="none" w:sz="0" w:space="0" w:color="auto"/>
        <w:bottom w:val="none" w:sz="0" w:space="0" w:color="auto"/>
        <w:right w:val="none" w:sz="0" w:space="0" w:color="auto"/>
      </w:divBdr>
    </w:div>
    <w:div w:id="669676121">
      <w:marLeft w:val="0"/>
      <w:marRight w:val="0"/>
      <w:marTop w:val="0"/>
      <w:marBottom w:val="0"/>
      <w:divBdr>
        <w:top w:val="none" w:sz="0" w:space="0" w:color="auto"/>
        <w:left w:val="none" w:sz="0" w:space="0" w:color="auto"/>
        <w:bottom w:val="none" w:sz="0" w:space="0" w:color="auto"/>
        <w:right w:val="none" w:sz="0" w:space="0" w:color="auto"/>
      </w:divBdr>
    </w:div>
    <w:div w:id="669676123">
      <w:marLeft w:val="0"/>
      <w:marRight w:val="0"/>
      <w:marTop w:val="0"/>
      <w:marBottom w:val="0"/>
      <w:divBdr>
        <w:top w:val="none" w:sz="0" w:space="0" w:color="auto"/>
        <w:left w:val="none" w:sz="0" w:space="0" w:color="auto"/>
        <w:bottom w:val="none" w:sz="0" w:space="0" w:color="auto"/>
        <w:right w:val="none" w:sz="0" w:space="0" w:color="auto"/>
      </w:divBdr>
      <w:divsChild>
        <w:div w:id="669676124">
          <w:marLeft w:val="0"/>
          <w:marRight w:val="0"/>
          <w:marTop w:val="0"/>
          <w:marBottom w:val="0"/>
          <w:divBdr>
            <w:top w:val="none" w:sz="0" w:space="0" w:color="auto"/>
            <w:left w:val="none" w:sz="0" w:space="0" w:color="auto"/>
            <w:bottom w:val="none" w:sz="0" w:space="0" w:color="auto"/>
            <w:right w:val="none" w:sz="0" w:space="0" w:color="auto"/>
          </w:divBdr>
          <w:divsChild>
            <w:div w:id="669676122">
              <w:marLeft w:val="0"/>
              <w:marRight w:val="0"/>
              <w:marTop w:val="0"/>
              <w:marBottom w:val="0"/>
              <w:divBdr>
                <w:top w:val="none" w:sz="0" w:space="0" w:color="auto"/>
                <w:left w:val="none" w:sz="0" w:space="0" w:color="auto"/>
                <w:bottom w:val="none" w:sz="0" w:space="0" w:color="auto"/>
                <w:right w:val="none" w:sz="0" w:space="0" w:color="auto"/>
              </w:divBdr>
              <w:divsChild>
                <w:div w:id="66967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676125">
      <w:marLeft w:val="0"/>
      <w:marRight w:val="0"/>
      <w:marTop w:val="0"/>
      <w:marBottom w:val="0"/>
      <w:divBdr>
        <w:top w:val="none" w:sz="0" w:space="0" w:color="auto"/>
        <w:left w:val="none" w:sz="0" w:space="0" w:color="auto"/>
        <w:bottom w:val="none" w:sz="0" w:space="0" w:color="auto"/>
        <w:right w:val="none" w:sz="0" w:space="0" w:color="auto"/>
      </w:divBdr>
    </w:div>
    <w:div w:id="669676126">
      <w:marLeft w:val="0"/>
      <w:marRight w:val="0"/>
      <w:marTop w:val="0"/>
      <w:marBottom w:val="0"/>
      <w:divBdr>
        <w:top w:val="none" w:sz="0" w:space="0" w:color="auto"/>
        <w:left w:val="none" w:sz="0" w:space="0" w:color="auto"/>
        <w:bottom w:val="none" w:sz="0" w:space="0" w:color="auto"/>
        <w:right w:val="none" w:sz="0" w:space="0" w:color="auto"/>
      </w:divBdr>
    </w:div>
    <w:div w:id="669676127">
      <w:marLeft w:val="0"/>
      <w:marRight w:val="0"/>
      <w:marTop w:val="0"/>
      <w:marBottom w:val="0"/>
      <w:divBdr>
        <w:top w:val="none" w:sz="0" w:space="0" w:color="auto"/>
        <w:left w:val="none" w:sz="0" w:space="0" w:color="auto"/>
        <w:bottom w:val="none" w:sz="0" w:space="0" w:color="auto"/>
        <w:right w:val="none" w:sz="0" w:space="0" w:color="auto"/>
      </w:divBdr>
    </w:div>
    <w:div w:id="669676128">
      <w:marLeft w:val="0"/>
      <w:marRight w:val="0"/>
      <w:marTop w:val="0"/>
      <w:marBottom w:val="0"/>
      <w:divBdr>
        <w:top w:val="none" w:sz="0" w:space="0" w:color="auto"/>
        <w:left w:val="none" w:sz="0" w:space="0" w:color="auto"/>
        <w:bottom w:val="none" w:sz="0" w:space="0" w:color="auto"/>
        <w:right w:val="none" w:sz="0" w:space="0" w:color="auto"/>
      </w:divBdr>
    </w:div>
    <w:div w:id="669676129">
      <w:marLeft w:val="0"/>
      <w:marRight w:val="0"/>
      <w:marTop w:val="0"/>
      <w:marBottom w:val="0"/>
      <w:divBdr>
        <w:top w:val="none" w:sz="0" w:space="0" w:color="auto"/>
        <w:left w:val="none" w:sz="0" w:space="0" w:color="auto"/>
        <w:bottom w:val="none" w:sz="0" w:space="0" w:color="auto"/>
        <w:right w:val="none" w:sz="0" w:space="0" w:color="auto"/>
      </w:divBdr>
    </w:div>
    <w:div w:id="669676130">
      <w:marLeft w:val="0"/>
      <w:marRight w:val="0"/>
      <w:marTop w:val="0"/>
      <w:marBottom w:val="0"/>
      <w:divBdr>
        <w:top w:val="none" w:sz="0" w:space="0" w:color="auto"/>
        <w:left w:val="none" w:sz="0" w:space="0" w:color="auto"/>
        <w:bottom w:val="none" w:sz="0" w:space="0" w:color="auto"/>
        <w:right w:val="none" w:sz="0" w:space="0" w:color="auto"/>
      </w:divBdr>
    </w:div>
    <w:div w:id="748695250">
      <w:bodyDiv w:val="1"/>
      <w:marLeft w:val="0"/>
      <w:marRight w:val="0"/>
      <w:marTop w:val="0"/>
      <w:marBottom w:val="0"/>
      <w:divBdr>
        <w:top w:val="none" w:sz="0" w:space="0" w:color="auto"/>
        <w:left w:val="none" w:sz="0" w:space="0" w:color="auto"/>
        <w:bottom w:val="none" w:sz="0" w:space="0" w:color="auto"/>
        <w:right w:val="none" w:sz="0" w:space="0" w:color="auto"/>
      </w:divBdr>
    </w:div>
    <w:div w:id="859053798">
      <w:bodyDiv w:val="1"/>
      <w:marLeft w:val="0"/>
      <w:marRight w:val="0"/>
      <w:marTop w:val="0"/>
      <w:marBottom w:val="0"/>
      <w:divBdr>
        <w:top w:val="none" w:sz="0" w:space="0" w:color="auto"/>
        <w:left w:val="none" w:sz="0" w:space="0" w:color="auto"/>
        <w:bottom w:val="none" w:sz="0" w:space="0" w:color="auto"/>
        <w:right w:val="none" w:sz="0" w:space="0" w:color="auto"/>
      </w:divBdr>
      <w:divsChild>
        <w:div w:id="1653606768">
          <w:marLeft w:val="547"/>
          <w:marRight w:val="0"/>
          <w:marTop w:val="0"/>
          <w:marBottom w:val="0"/>
          <w:divBdr>
            <w:top w:val="none" w:sz="0" w:space="0" w:color="auto"/>
            <w:left w:val="none" w:sz="0" w:space="0" w:color="auto"/>
            <w:bottom w:val="none" w:sz="0" w:space="0" w:color="auto"/>
            <w:right w:val="none" w:sz="0" w:space="0" w:color="auto"/>
          </w:divBdr>
        </w:div>
        <w:div w:id="744109595">
          <w:marLeft w:val="547"/>
          <w:marRight w:val="0"/>
          <w:marTop w:val="0"/>
          <w:marBottom w:val="0"/>
          <w:divBdr>
            <w:top w:val="none" w:sz="0" w:space="0" w:color="auto"/>
            <w:left w:val="none" w:sz="0" w:space="0" w:color="auto"/>
            <w:bottom w:val="none" w:sz="0" w:space="0" w:color="auto"/>
            <w:right w:val="none" w:sz="0" w:space="0" w:color="auto"/>
          </w:divBdr>
        </w:div>
      </w:divsChild>
    </w:div>
    <w:div w:id="864250230">
      <w:bodyDiv w:val="1"/>
      <w:marLeft w:val="0"/>
      <w:marRight w:val="0"/>
      <w:marTop w:val="0"/>
      <w:marBottom w:val="0"/>
      <w:divBdr>
        <w:top w:val="none" w:sz="0" w:space="0" w:color="auto"/>
        <w:left w:val="none" w:sz="0" w:space="0" w:color="auto"/>
        <w:bottom w:val="none" w:sz="0" w:space="0" w:color="auto"/>
        <w:right w:val="none" w:sz="0" w:space="0" w:color="auto"/>
      </w:divBdr>
    </w:div>
    <w:div w:id="1083720878">
      <w:bodyDiv w:val="1"/>
      <w:marLeft w:val="0"/>
      <w:marRight w:val="0"/>
      <w:marTop w:val="0"/>
      <w:marBottom w:val="0"/>
      <w:divBdr>
        <w:top w:val="none" w:sz="0" w:space="0" w:color="auto"/>
        <w:left w:val="none" w:sz="0" w:space="0" w:color="auto"/>
        <w:bottom w:val="none" w:sz="0" w:space="0" w:color="auto"/>
        <w:right w:val="none" w:sz="0" w:space="0" w:color="auto"/>
      </w:divBdr>
      <w:divsChild>
        <w:div w:id="555893630">
          <w:marLeft w:val="547"/>
          <w:marRight w:val="0"/>
          <w:marTop w:val="200"/>
          <w:marBottom w:val="0"/>
          <w:divBdr>
            <w:top w:val="none" w:sz="0" w:space="0" w:color="auto"/>
            <w:left w:val="none" w:sz="0" w:space="0" w:color="auto"/>
            <w:bottom w:val="none" w:sz="0" w:space="0" w:color="auto"/>
            <w:right w:val="none" w:sz="0" w:space="0" w:color="auto"/>
          </w:divBdr>
        </w:div>
        <w:div w:id="844325662">
          <w:marLeft w:val="547"/>
          <w:marRight w:val="0"/>
          <w:marTop w:val="200"/>
          <w:marBottom w:val="0"/>
          <w:divBdr>
            <w:top w:val="none" w:sz="0" w:space="0" w:color="auto"/>
            <w:left w:val="none" w:sz="0" w:space="0" w:color="auto"/>
            <w:bottom w:val="none" w:sz="0" w:space="0" w:color="auto"/>
            <w:right w:val="none" w:sz="0" w:space="0" w:color="auto"/>
          </w:divBdr>
        </w:div>
        <w:div w:id="415982602">
          <w:marLeft w:val="547"/>
          <w:marRight w:val="0"/>
          <w:marTop w:val="200"/>
          <w:marBottom w:val="0"/>
          <w:divBdr>
            <w:top w:val="none" w:sz="0" w:space="0" w:color="auto"/>
            <w:left w:val="none" w:sz="0" w:space="0" w:color="auto"/>
            <w:bottom w:val="none" w:sz="0" w:space="0" w:color="auto"/>
            <w:right w:val="none" w:sz="0" w:space="0" w:color="auto"/>
          </w:divBdr>
        </w:div>
        <w:div w:id="618220635">
          <w:marLeft w:val="547"/>
          <w:marRight w:val="0"/>
          <w:marTop w:val="200"/>
          <w:marBottom w:val="0"/>
          <w:divBdr>
            <w:top w:val="none" w:sz="0" w:space="0" w:color="auto"/>
            <w:left w:val="none" w:sz="0" w:space="0" w:color="auto"/>
            <w:bottom w:val="none" w:sz="0" w:space="0" w:color="auto"/>
            <w:right w:val="none" w:sz="0" w:space="0" w:color="auto"/>
          </w:divBdr>
        </w:div>
        <w:div w:id="280383350">
          <w:marLeft w:val="547"/>
          <w:marRight w:val="0"/>
          <w:marTop w:val="200"/>
          <w:marBottom w:val="0"/>
          <w:divBdr>
            <w:top w:val="none" w:sz="0" w:space="0" w:color="auto"/>
            <w:left w:val="none" w:sz="0" w:space="0" w:color="auto"/>
            <w:bottom w:val="none" w:sz="0" w:space="0" w:color="auto"/>
            <w:right w:val="none" w:sz="0" w:space="0" w:color="auto"/>
          </w:divBdr>
        </w:div>
        <w:div w:id="1486629671">
          <w:marLeft w:val="547"/>
          <w:marRight w:val="0"/>
          <w:marTop w:val="200"/>
          <w:marBottom w:val="0"/>
          <w:divBdr>
            <w:top w:val="none" w:sz="0" w:space="0" w:color="auto"/>
            <w:left w:val="none" w:sz="0" w:space="0" w:color="auto"/>
            <w:bottom w:val="none" w:sz="0" w:space="0" w:color="auto"/>
            <w:right w:val="none" w:sz="0" w:space="0" w:color="auto"/>
          </w:divBdr>
        </w:div>
        <w:div w:id="1699237230">
          <w:marLeft w:val="547"/>
          <w:marRight w:val="0"/>
          <w:marTop w:val="200"/>
          <w:marBottom w:val="0"/>
          <w:divBdr>
            <w:top w:val="none" w:sz="0" w:space="0" w:color="auto"/>
            <w:left w:val="none" w:sz="0" w:space="0" w:color="auto"/>
            <w:bottom w:val="none" w:sz="0" w:space="0" w:color="auto"/>
            <w:right w:val="none" w:sz="0" w:space="0" w:color="auto"/>
          </w:divBdr>
        </w:div>
        <w:div w:id="1511680580">
          <w:marLeft w:val="547"/>
          <w:marRight w:val="0"/>
          <w:marTop w:val="200"/>
          <w:marBottom w:val="0"/>
          <w:divBdr>
            <w:top w:val="none" w:sz="0" w:space="0" w:color="auto"/>
            <w:left w:val="none" w:sz="0" w:space="0" w:color="auto"/>
            <w:bottom w:val="none" w:sz="0" w:space="0" w:color="auto"/>
            <w:right w:val="none" w:sz="0" w:space="0" w:color="auto"/>
          </w:divBdr>
        </w:div>
        <w:div w:id="980312076">
          <w:marLeft w:val="547"/>
          <w:marRight w:val="0"/>
          <w:marTop w:val="200"/>
          <w:marBottom w:val="0"/>
          <w:divBdr>
            <w:top w:val="none" w:sz="0" w:space="0" w:color="auto"/>
            <w:left w:val="none" w:sz="0" w:space="0" w:color="auto"/>
            <w:bottom w:val="none" w:sz="0" w:space="0" w:color="auto"/>
            <w:right w:val="none" w:sz="0" w:space="0" w:color="auto"/>
          </w:divBdr>
        </w:div>
        <w:div w:id="2067679505">
          <w:marLeft w:val="547"/>
          <w:marRight w:val="0"/>
          <w:marTop w:val="200"/>
          <w:marBottom w:val="0"/>
          <w:divBdr>
            <w:top w:val="none" w:sz="0" w:space="0" w:color="auto"/>
            <w:left w:val="none" w:sz="0" w:space="0" w:color="auto"/>
            <w:bottom w:val="none" w:sz="0" w:space="0" w:color="auto"/>
            <w:right w:val="none" w:sz="0" w:space="0" w:color="auto"/>
          </w:divBdr>
        </w:div>
      </w:divsChild>
    </w:div>
    <w:div w:id="1417820561">
      <w:bodyDiv w:val="1"/>
      <w:marLeft w:val="0"/>
      <w:marRight w:val="0"/>
      <w:marTop w:val="0"/>
      <w:marBottom w:val="0"/>
      <w:divBdr>
        <w:top w:val="none" w:sz="0" w:space="0" w:color="auto"/>
        <w:left w:val="none" w:sz="0" w:space="0" w:color="auto"/>
        <w:bottom w:val="none" w:sz="0" w:space="0" w:color="auto"/>
        <w:right w:val="none" w:sz="0" w:space="0" w:color="auto"/>
      </w:divBdr>
    </w:div>
    <w:div w:id="1506751723">
      <w:bodyDiv w:val="1"/>
      <w:marLeft w:val="0"/>
      <w:marRight w:val="0"/>
      <w:marTop w:val="0"/>
      <w:marBottom w:val="0"/>
      <w:divBdr>
        <w:top w:val="none" w:sz="0" w:space="0" w:color="auto"/>
        <w:left w:val="none" w:sz="0" w:space="0" w:color="auto"/>
        <w:bottom w:val="none" w:sz="0" w:space="0" w:color="auto"/>
        <w:right w:val="none" w:sz="0" w:space="0" w:color="auto"/>
      </w:divBdr>
    </w:div>
    <w:div w:id="1680965089">
      <w:bodyDiv w:val="1"/>
      <w:marLeft w:val="0"/>
      <w:marRight w:val="0"/>
      <w:marTop w:val="0"/>
      <w:marBottom w:val="0"/>
      <w:divBdr>
        <w:top w:val="none" w:sz="0" w:space="0" w:color="auto"/>
        <w:left w:val="none" w:sz="0" w:space="0" w:color="auto"/>
        <w:bottom w:val="none" w:sz="0" w:space="0" w:color="auto"/>
        <w:right w:val="none" w:sz="0" w:space="0" w:color="auto"/>
      </w:divBdr>
      <w:divsChild>
        <w:div w:id="1585840752">
          <w:marLeft w:val="547"/>
          <w:marRight w:val="0"/>
          <w:marTop w:val="200"/>
          <w:marBottom w:val="0"/>
          <w:divBdr>
            <w:top w:val="none" w:sz="0" w:space="0" w:color="auto"/>
            <w:left w:val="none" w:sz="0" w:space="0" w:color="auto"/>
            <w:bottom w:val="none" w:sz="0" w:space="0" w:color="auto"/>
            <w:right w:val="none" w:sz="0" w:space="0" w:color="auto"/>
          </w:divBdr>
        </w:div>
        <w:div w:id="991369592">
          <w:marLeft w:val="547"/>
          <w:marRight w:val="0"/>
          <w:marTop w:val="200"/>
          <w:marBottom w:val="0"/>
          <w:divBdr>
            <w:top w:val="none" w:sz="0" w:space="0" w:color="auto"/>
            <w:left w:val="none" w:sz="0" w:space="0" w:color="auto"/>
            <w:bottom w:val="none" w:sz="0" w:space="0" w:color="auto"/>
            <w:right w:val="none" w:sz="0" w:space="0" w:color="auto"/>
          </w:divBdr>
        </w:div>
        <w:div w:id="52971615">
          <w:marLeft w:val="547"/>
          <w:marRight w:val="0"/>
          <w:marTop w:val="200"/>
          <w:marBottom w:val="0"/>
          <w:divBdr>
            <w:top w:val="none" w:sz="0" w:space="0" w:color="auto"/>
            <w:left w:val="none" w:sz="0" w:space="0" w:color="auto"/>
            <w:bottom w:val="none" w:sz="0" w:space="0" w:color="auto"/>
            <w:right w:val="none" w:sz="0" w:space="0" w:color="auto"/>
          </w:divBdr>
        </w:div>
        <w:div w:id="1422143140">
          <w:marLeft w:val="547"/>
          <w:marRight w:val="0"/>
          <w:marTop w:val="200"/>
          <w:marBottom w:val="0"/>
          <w:divBdr>
            <w:top w:val="none" w:sz="0" w:space="0" w:color="auto"/>
            <w:left w:val="none" w:sz="0" w:space="0" w:color="auto"/>
            <w:bottom w:val="none" w:sz="0" w:space="0" w:color="auto"/>
            <w:right w:val="none" w:sz="0" w:space="0" w:color="auto"/>
          </w:divBdr>
        </w:div>
        <w:div w:id="593786203">
          <w:marLeft w:val="547"/>
          <w:marRight w:val="0"/>
          <w:marTop w:val="200"/>
          <w:marBottom w:val="0"/>
          <w:divBdr>
            <w:top w:val="none" w:sz="0" w:space="0" w:color="auto"/>
            <w:left w:val="none" w:sz="0" w:space="0" w:color="auto"/>
            <w:bottom w:val="none" w:sz="0" w:space="0" w:color="auto"/>
            <w:right w:val="none" w:sz="0" w:space="0" w:color="auto"/>
          </w:divBdr>
        </w:div>
        <w:div w:id="1684431978">
          <w:marLeft w:val="547"/>
          <w:marRight w:val="0"/>
          <w:marTop w:val="200"/>
          <w:marBottom w:val="0"/>
          <w:divBdr>
            <w:top w:val="none" w:sz="0" w:space="0" w:color="auto"/>
            <w:left w:val="none" w:sz="0" w:space="0" w:color="auto"/>
            <w:bottom w:val="none" w:sz="0" w:space="0" w:color="auto"/>
            <w:right w:val="none" w:sz="0" w:space="0" w:color="auto"/>
          </w:divBdr>
        </w:div>
      </w:divsChild>
    </w:div>
    <w:div w:id="1831408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_xmlsignatures/_rels/origin.sigs.rels><?xml version="1.0" encoding="UTF-8" standalone="yes"?>
<Relationships xmlns="http://schemas.openxmlformats.org/package/2006/relationships"><Relationship Id="rId1" Type="http://schemas.openxmlformats.org/package/2006/relationships/digital-signature/signature" Target="sig1.xml"/></Relationships>
</file>

<file path=_xmlsignatures/sig1.xml><?xml version="1.0" encoding="utf-8"?>
<Signature xmlns="http://www.w3.org/2000/09/xmldsig#" Id="idPackageSignature">
  <SignedInfo>
    <CanonicalizationMethod Algorithm="http://www.w3.org/TR/2001/REC-xml-c14n-20010315"/>
    <SignatureMethod Algorithm="urn:ietf:params:xml:ns:cpxmlsec:algorithms:gostr34102012-gostr34112012-256"/>
    <Reference Type="http://www.w3.org/2000/09/xmldsig#Object" URI="#idPackageObject">
      <DigestMethod Algorithm="urn:ietf:params:xml:ns:cpxmlsec:algorithms:gostr34112012-256"/>
      <DigestValue>QRcSR6qV7F9HYquuDCi8Aj4JYvZjL2klmJncqYeFU/A=</DigestValue>
    </Reference>
    <Reference Type="http://www.w3.org/2000/09/xmldsig#Object" URI="#idOfficeObject">
      <DigestMethod Algorithm="urn:ietf:params:xml:ns:cpxmlsec:algorithms:gostr34112012-256"/>
      <DigestValue>WkOWYkPALW7UJE2jSsMlYJRvglP5U1ChJ9Bo8r8ce2E=</DigestValue>
    </Reference>
    <Reference Type="http://uri.etsi.org/01903#SignedProperties" URI="#idSignedProperties">
      <Transforms>
        <Transform Algorithm="http://www.w3.org/TR/2001/REC-xml-c14n-20010315"/>
      </Transforms>
      <DigestMethod Algorithm="urn:ietf:params:xml:ns:cpxmlsec:algorithms:gostr34112012-256"/>
      <DigestValue>sjznWLp4sEQohkw9sowbFW/EsnARA4qLORaTE7ymIo8=</DigestValue>
    </Reference>
  </SignedInfo>
  <SignatureValue>lHBXQpoJMcYKtMj9UPI8YMRG8DktVi6jxJ4haSABEKLL32XUI+ciVBzwz+PjrR/W
njhpzEyQZ3HoCaN8bqWRag==</SignatureValue>
  <KeyInfo>
    <X509Data>
      <X509Certificate>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</X509Certificate>
    </X509Data>
  </KeyInfo>
  <Object Id="idPackageObject">
    <Manifest>
      <Reference URI="/_rels/.rels?ContentType=application/vnd.openxmlformats-package.relationships+xml">
        <Transforms>
          <Transform Algorithm="http://schemas.openxmlformats.org/package/2006/RelationshipTransform">
            <mdssi:RelationshipReference xmlns:mdssi="http://schemas.openxmlformats.org/package/2006/digital-signature" SourceId="rId1"/>
          </Transform>
          <Transform Algorithm="http://www.w3.org/TR/2001/REC-xml-c14n-20010315"/>
        </Transforms>
        <DigestMethod Algorithm="http://www.w3.org/2000/09/xmldsig#sha1"/>
        <DigestValue>1vWU/YTF/7t6ZjnE44gAFTbZvvA=</DigestValue>
      </Reference>
      <Reference URI="/word/_rels/document.xml.rels?ContentType=application/vnd.openxmlformats-package.relationships+xml">
        <Transforms>
          <Transform Algorithm="http://schemas.openxmlformats.org/package/2006/RelationshipTransform">
            <mdssi:RelationshipReference xmlns:mdssi="http://schemas.openxmlformats.org/package/2006/digital-signature" SourceId="rId21"/>
            <mdssi:RelationshipReference xmlns:mdssi="http://schemas.openxmlformats.org/package/2006/digital-signature" SourceId="rId7"/>
            <mdssi:RelationshipReference xmlns:mdssi="http://schemas.openxmlformats.org/package/2006/digital-signature" SourceId="rId12"/>
            <mdssi:RelationshipReference xmlns:mdssi="http://schemas.openxmlformats.org/package/2006/digital-signature" SourceId="rId17"/>
            <mdssi:RelationshipReference xmlns:mdssi="http://schemas.openxmlformats.org/package/2006/digital-signature" SourceId="rId2"/>
            <mdssi:RelationshipReference xmlns:mdssi="http://schemas.openxmlformats.org/package/2006/digital-signature" SourceId="rId16"/>
            <mdssi:RelationshipReference xmlns:mdssi="http://schemas.openxmlformats.org/package/2006/digital-signature" SourceId="rId20"/>
            <mdssi:RelationshipReference xmlns:mdssi="http://schemas.openxmlformats.org/package/2006/digital-signature" SourceId="rId6"/>
            <mdssi:RelationshipReference xmlns:mdssi="http://schemas.openxmlformats.org/package/2006/digital-signature" SourceId="rId11"/>
            <mdssi:RelationshipReference xmlns:mdssi="http://schemas.openxmlformats.org/package/2006/digital-signature" SourceId="rId5"/>
            <mdssi:RelationshipReference xmlns:mdssi="http://schemas.openxmlformats.org/package/2006/digital-signature" SourceId="rId15"/>
            <mdssi:RelationshipReference xmlns:mdssi="http://schemas.openxmlformats.org/package/2006/digital-signature" SourceId="rId10"/>
            <mdssi:RelationshipReference xmlns:mdssi="http://schemas.openxmlformats.org/package/2006/digital-signature" SourceId="rId19"/>
            <mdssi:RelationshipReference xmlns:mdssi="http://schemas.openxmlformats.org/package/2006/digital-signature" SourceId="rId4"/>
            <mdssi:RelationshipReference xmlns:mdssi="http://schemas.openxmlformats.org/package/2006/digital-signature" SourceId="rId9"/>
            <mdssi:RelationshipReference xmlns:mdssi="http://schemas.openxmlformats.org/package/2006/digital-signature" SourceId="rId14"/>
            <mdssi:RelationshipReference xmlns:mdssi="http://schemas.openxmlformats.org/package/2006/digital-signature" SourceId="rId22"/>
            <mdssi:RelationshipReference xmlns:mdssi="http://schemas.openxmlformats.org/package/2006/digital-signature" SourceId="rId8"/>
            <mdssi:RelationshipReference xmlns:mdssi="http://schemas.openxmlformats.org/package/2006/digital-signature" SourceId="rId13"/>
            <mdssi:RelationshipReference xmlns:mdssi="http://schemas.openxmlformats.org/package/2006/digital-signature" SourceId="rId18"/>
            <mdssi:RelationshipReference xmlns:mdssi="http://schemas.openxmlformats.org/package/2006/digital-signature" SourceId="rId3"/>
          </Transform>
          <Transform Algorithm="http://www.w3.org/TR/2001/REC-xml-c14n-20010315"/>
        </Transforms>
        <DigestMethod Algorithm="http://www.w3.org/2000/09/xmldsig#sha1"/>
        <DigestValue>U8Fw/1mlg6eUikNrCw0ZUBlXlfQ=</DigestValue>
      </Reference>
      <Reference URI="/word/document.xml?ContentType=application/vnd.openxmlformats-officedocument.wordprocessingml.document.main+xml">
        <DigestMethod Algorithm="http://www.w3.org/2000/09/xmldsig#sha1"/>
        <DigestValue>abydaPKulWlZNeyJFkVjhrTgxVs=</DigestValue>
      </Reference>
      <Reference URI="/word/endnotes.xml?ContentType=application/vnd.openxmlformats-officedocument.wordprocessingml.endnotes+xml">
        <DigestMethod Algorithm="http://www.w3.org/2000/09/xmldsig#sha1"/>
        <DigestValue>lU99NUs/5y8PMxbDfpcbGb6FZVI=</DigestValue>
      </Reference>
      <Reference URI="/word/fontTable.xml?ContentType=application/vnd.openxmlformats-officedocument.wordprocessingml.fontTable+xml">
        <DigestMethod Algorithm="http://www.w3.org/2000/09/xmldsig#sha1"/>
        <DigestValue>ww/cCYeiNpzCDPjicxlDsJN3PBU=</DigestValue>
      </Reference>
      <Reference URI="/word/footnotes.xml?ContentType=application/vnd.openxmlformats-officedocument.wordprocessingml.footnotes+xml">
        <DigestMethod Algorithm="http://www.w3.org/2000/09/xmldsig#sha1"/>
        <DigestValue>2dIMC1xoR3E5C5ZJCNAGwZQffNs=</DigestValue>
      </Reference>
      <Reference URI="/word/header1.xml?ContentType=application/vnd.openxmlformats-officedocument.wordprocessingml.header+xml">
        <DigestMethod Algorithm="http://www.w3.org/2000/09/xmldsig#sha1"/>
        <DigestValue>83ckhShbqS8UaUDG+a4d31j2JtA=</DigestValue>
      </Reference>
      <Reference URI="/word/media/image1.png?ContentType=image/png">
        <DigestMethod Algorithm="http://www.w3.org/2000/09/xmldsig#sha1"/>
        <DigestValue>aFVFiETFYmAX5mzFWPfzXSYgZXY=</DigestValue>
      </Reference>
      <Reference URI="/word/media/image10.png?ContentType=image/png">
        <DigestMethod Algorithm="http://www.w3.org/2000/09/xmldsig#sha1"/>
        <DigestValue>0naWrxv2H6MjPfXVs3mqW8i1Vv0=</DigestValue>
      </Reference>
      <Reference URI="/word/media/image11.png?ContentType=image/png">
        <DigestMethod Algorithm="http://www.w3.org/2000/09/xmldsig#sha1"/>
        <DigestValue>WgwAFDb0t3nzXPIgwoQGSqAK5WQ=</DigestValue>
      </Reference>
      <Reference URI="/word/media/image12.png?ContentType=image/png">
        <DigestMethod Algorithm="http://www.w3.org/2000/09/xmldsig#sha1"/>
        <DigestValue>a68UR10TW4en7cqTqKc67pWAehE=</DigestValue>
      </Reference>
      <Reference URI="/word/media/image2.png?ContentType=image/png">
        <DigestMethod Algorithm="http://www.w3.org/2000/09/xmldsig#sha1"/>
        <DigestValue>rb0tBJ2bp0G5CjPkAmQWasy+fR0=</DigestValue>
      </Reference>
      <Reference URI="/word/media/image3.png?ContentType=image/png">
        <DigestMethod Algorithm="http://www.w3.org/2000/09/xmldsig#sha1"/>
        <DigestValue>OOQw7zI54ahNhC/vuvShiOJKqv0=</DigestValue>
      </Reference>
      <Reference URI="/word/media/image4.png?ContentType=image/png">
        <DigestMethod Algorithm="http://www.w3.org/2000/09/xmldsig#sha1"/>
        <DigestValue>xZqmcqZcCkob+xQmBl4W+LfKlwA=</DigestValue>
      </Reference>
      <Reference URI="/word/media/image5.png?ContentType=image/png">
        <DigestMethod Algorithm="http://www.w3.org/2000/09/xmldsig#sha1"/>
        <DigestValue>9ENop+sgaiuk0esPNlpTY9qIJDQ=</DigestValue>
      </Reference>
      <Reference URI="/word/media/image6.png?ContentType=image/png">
        <DigestMethod Algorithm="http://www.w3.org/2000/09/xmldsig#sha1"/>
        <DigestValue>TucT+UbSU7ozMKWP9iYVbNP4upY=</DigestValue>
      </Reference>
      <Reference URI="/word/media/image7.png?ContentType=image/png">
        <DigestMethod Algorithm="http://www.w3.org/2000/09/xmldsig#sha1"/>
        <DigestValue>U30hX/zNXCEpyIM3Yoerpgdyc4k=</DigestValue>
      </Reference>
      <Reference URI="/word/media/image8.png?ContentType=image/png">
        <DigestMethod Algorithm="http://www.w3.org/2000/09/xmldsig#sha1"/>
        <DigestValue>80Q2tOuQ0aHRGdwKY9lBfZcXglQ=</DigestValue>
      </Reference>
      <Reference URI="/word/media/image9.png?ContentType=image/png">
        <DigestMethod Algorithm="http://www.w3.org/2000/09/xmldsig#sha1"/>
        <DigestValue>Az1HoN7tULU4KmHhmeFv+UVM1pA=</DigestValue>
      </Reference>
      <Reference URI="/word/numbering.xml?ContentType=application/vnd.openxmlformats-officedocument.wordprocessingml.numbering+xml">
        <DigestMethod Algorithm="http://www.w3.org/2000/09/xmldsig#sha1"/>
        <DigestValue>l4W46V+4YOwWlZSqEd3v4r+cRl0=</DigestValue>
      </Reference>
      <Reference URI="/word/settings.xml?ContentType=application/vnd.openxmlformats-officedocument.wordprocessingml.settings+xml">
        <DigestMethod Algorithm="http://www.w3.org/2000/09/xmldsig#sha1"/>
        <DigestValue>Vh71cohoemvQZID6/ZBxjWM/Dm4=</DigestValue>
      </Reference>
      <Reference URI="/word/styles.xml?ContentType=application/vnd.openxmlformats-officedocument.wordprocessingml.styles+xml">
        <DigestMethod Algorithm="http://www.w3.org/2000/09/xmldsig#sha1"/>
        <DigestValue>CEEjUV+ZtkldWkAz540fPvQOsPE=</DigestValue>
      </Reference>
      <Reference URI="/word/theme/theme1.xml?ContentType=application/vnd.openxmlformats-officedocument.theme+xml">
        <DigestMethod Algorithm="http://www.w3.org/2000/09/xmldsig#sha1"/>
        <DigestValue>aed2ly2g7prYFMNM9yD108Dh+QE=</DigestValue>
      </Reference>
      <Reference URI="/word/webSettings.xml?ContentType=application/vnd.openxmlformats-officedocument.wordprocessingml.webSettings+xml">
        <DigestMethod Algorithm="http://www.w3.org/2000/09/xmldsig#sha1"/>
        <DigestValue>maVJobeP3V0DSPw6vxWgNvw9wOs=</DigestValue>
      </Reference>
    </Manifest>
    <SignatureProperties>
      <SignatureProperty Id="idSignatureTime" Target="#idPackageSignature">
        <mdssi:SignatureTime xmlns:mdssi="http://schemas.openxmlformats.org/package/2006/digital-signature">
          <mdssi:Format>YYYY-MM-DDThh:mm:ssTZD</mdssi:Format>
          <mdssi:Value>2023-02-01T08:54:50Z</mdssi:Value>
        </mdssi:SignatureTime>
      </SignatureProperty>
    </SignatureProperties>
  </Object>
  <Object Id="idOfficeObject">
    <SignatureProperties>
      <SignatureProperty Id="idOfficeV1Details" Target="#idPackageSignature">
        <SignatureInfoV1 xmlns="http://schemas.microsoft.com/office/2006/digsig">
          <SetupID/>
          <SignatureText/>
          <SignatureImage/>
          <SignatureComments/>
          <WindowsVersion>10.0</WindowsVersion>
          <OfficeVersion>16.0</OfficeVersion>
          <ApplicationVersion>16.0</ApplicationVersion>
          <Monitors>1</Monitors>
          <HorizontalResolution>1360</HorizontalResolution>
          <VerticalResolution>768</VerticalResolution>
          <ColorDepth>32</ColorDepth>
          <SignatureProviderId>{F5AC7D23-DA04-45F5-ABCB-38CE7A982553}</SignatureProviderId>
          <SignatureProviderUrl>http://www.cryptopro.ru/products/office/signature</SignatureProviderUrl>
          <SignatureProviderDetails>8</SignatureProviderDetails>
          <SignatureType>1</SignatureType>
        </SignatureInfoV1>
      </SignatureProperty>
    </SignatureProperties>
  </Object>
  <Object>
    <xd:QualifyingProperties xmlns:xd="http://uri.etsi.org/01903/v1.3.2#" Target="#idPackageSignature">
      <xd:SignedProperties Id="idSignedProperties">
        <xd:SignedSignatureProperties>
          <xd:SigningTime>2023-02-01T08:54:50Z</xd:SigningTime>
          <xd:SigningCertificate>
            <xd:Cert>
              <xd:CertDigest>
                <DigestMethod Algorithm="http://www.w3.org/2000/09/xmldsig#sha1"/>
                <DigestValue>HrhHQ0K1T04YAdOT3U7RqDk7baQ=</DigestValue>
              </xd:CertDigest>
              <xd:IssuerSerial>
                <X509IssuerName>CN=Федеральное казначейство, O=Федеральное казначейство, C=RU, L=Москва, STREET="Большой Златоустинский переулок, д. 6, строение 1", ОГРН=1047797019830, ИНН=007710568760, S=г. Москва, E=uc_fk@roskazna.ru</X509IssuerName>
                <X509SerialNumber>444157787328693159167817406084086260317320272765</X509SerialNumber>
              </xd:IssuerSerial>
            </xd:Cert>
          </xd:SigningCertificate>
          <xd:SignaturePolicyIdentifier>
            <xd:SignaturePolicyImplied/>
          </xd:SignaturePolicyIdentifier>
        </xd:SignedSignatureProperties>
        <xd:SignedDataObjectProperties>
          <xd:CommitmentTypeIndication>
            <xd:CommitmentTypeId>
              <xd:Identifier>http://uri.etsi.org/01903/v1.2.2#ProofOfApproval</xd:Identifier>
              <xd:Description>Утвердил данный документ</xd:Description>
            </xd:CommitmentTypeId>
            <xd:AllSignedDataObjects/>
          </xd:CommitmentTypeIndication>
        </xd:SignedDataObjectProperties>
      </xd:SignedProperties>
    </xd:QualifyingProperties>
  </Object>
</Signatur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62E83F-A6EA-4DAD-8298-E91B87725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2195</Words>
  <Characters>12512</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AKM RT</Company>
  <LinksUpToDate>false</LinksUpToDate>
  <CharactersWithSpaces>14678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dc:creator>
  <cp:keywords/>
  <dc:description/>
  <cp:lastModifiedBy>1</cp:lastModifiedBy>
  <cp:revision>2</cp:revision>
  <cp:lastPrinted>2019-12-25T13:31:00Z</cp:lastPrinted>
  <dcterms:created xsi:type="dcterms:W3CDTF">2023-02-01T07:34:00Z</dcterms:created>
  <dcterms:modified xsi:type="dcterms:W3CDTF">2023-02-01T07:34:00Z</dcterms:modified>
</cp:coreProperties>
</file>